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pPr w:leftFromText="180" w:rightFromText="180" w:vertAnchor="page" w:horzAnchor="page" w:tblpX="7216" w:tblpY="13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1"/>
      </w:tblGrid>
      <w:tr w:rsidR="000D7F41" w14:paraId="305308BF" w14:textId="77777777" w:rsidTr="00292238">
        <w:trPr>
          <w:trHeight w:val="680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</w:tcPr>
          <w:p w14:paraId="690FC27C" w14:textId="37385C87" w:rsidR="004D7C2D" w:rsidRDefault="000D7F41" w:rsidP="0029223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0863">
              <w:rPr>
                <w:rFonts w:ascii="Times New Roman" w:hAnsi="Times New Roman"/>
                <w:sz w:val="28"/>
                <w:szCs w:val="28"/>
              </w:rPr>
              <w:t>Приложение 7 к приказу</w:t>
            </w:r>
          </w:p>
          <w:p w14:paraId="78D056EF" w14:textId="77777777" w:rsidR="004D7C2D" w:rsidRDefault="004D7C2D" w:rsidP="00292238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64912C08" w14:textId="574CC542" w:rsidR="004D7C2D" w:rsidRPr="004D7C2D" w:rsidRDefault="004D7C2D" w:rsidP="00292238">
            <w:pPr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14:paraId="7B43D8E9" w14:textId="7B0D78C0" w:rsidR="004D7C2D" w:rsidRDefault="004D7C2D" w:rsidP="00292238">
      <w:pPr>
        <w:spacing w:before="100" w:beforeAutospacing="1" w:after="100" w:afterAutospacing="1" w:line="240" w:lineRule="auto"/>
        <w:ind w:firstLine="0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84281EF" w14:textId="77777777" w:rsidR="00292238" w:rsidRPr="00292238" w:rsidRDefault="00292238" w:rsidP="00292238">
      <w:pPr>
        <w:spacing w:line="240" w:lineRule="auto"/>
        <w:ind w:firstLine="5812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922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Приложение 7 к приказу</w:t>
      </w:r>
    </w:p>
    <w:p w14:paraId="7A7F6DF6" w14:textId="77777777" w:rsidR="00292238" w:rsidRPr="00292238" w:rsidRDefault="00292238" w:rsidP="00292238">
      <w:pPr>
        <w:spacing w:line="240" w:lineRule="auto"/>
        <w:ind w:firstLine="5812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922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исполняющего обязанности</w:t>
      </w:r>
    </w:p>
    <w:p w14:paraId="05AA62CB" w14:textId="77777777" w:rsidR="00292238" w:rsidRPr="00292238" w:rsidRDefault="00292238" w:rsidP="00292238">
      <w:pPr>
        <w:spacing w:line="240" w:lineRule="auto"/>
        <w:ind w:firstLine="5812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922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Министра финансов</w:t>
      </w:r>
    </w:p>
    <w:p w14:paraId="4928A19C" w14:textId="749CB2ED" w:rsidR="004D7C2D" w:rsidRPr="00292238" w:rsidRDefault="00292238" w:rsidP="00292238">
      <w:pPr>
        <w:spacing w:line="240" w:lineRule="auto"/>
        <w:ind w:firstLine="5812"/>
        <w:jc w:val="center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29223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от 10 июля 2020 года № 665</w:t>
      </w:r>
    </w:p>
    <w:p w14:paraId="560D5ADC" w14:textId="77777777" w:rsidR="00292238" w:rsidRDefault="00292238" w:rsidP="00D228BF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AF02ACA" w14:textId="77777777" w:rsidR="004D7C2D" w:rsidRDefault="00315F8B" w:rsidP="00D228BF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D7C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Правила оказания государственной услуги </w:t>
      </w:r>
      <w:r w:rsidR="009E34D4" w:rsidRPr="004D7C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Pr="004D7C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Включение в реестр уполномоченных экономических операторов</w:t>
      </w:r>
      <w:r w:rsidR="009E34D4" w:rsidRPr="004D7C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14:paraId="5A8A8764" w14:textId="40AC60E1" w:rsidR="004D7C2D" w:rsidRDefault="00315F8B" w:rsidP="00D228BF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D7C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Глава 1. Общие положения</w:t>
      </w:r>
    </w:p>
    <w:p w14:paraId="300D8163" w14:textId="77777777" w:rsidR="004D7C2D" w:rsidRPr="004D7C2D" w:rsidRDefault="004D7C2D" w:rsidP="00D228BF">
      <w:pPr>
        <w:spacing w:before="100" w:beforeAutospacing="1" w:after="100" w:afterAutospacing="1"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03B1A94" w14:textId="77777777" w:rsidR="004D7C2D" w:rsidRPr="00022AE7" w:rsidRDefault="00F908C9" w:rsidP="00F908C9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228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Настоящие Правила оказания государственной услуги «Включение в реестр уполномоченных экономических операторов» (далее – Правила) разработаны в соответствии с подпунктом 1) статьи 10 Закона Республики Казахстан «О государственных  и социально ответственных услугах» (далее – Закон) и определяют порядок оказания государственной услуги «Включение в реестр уполномоченных экономических операторов» (далее – государственная услуга) Комитетом государственных доходов Министерства финансов Республики Казахстан (далее – </w:t>
      </w:r>
      <w:proofErr w:type="spellStart"/>
      <w:r w:rsidRPr="00D228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D228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  <w:r w:rsidR="00315F8B" w:rsidRPr="00D22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     </w:t>
      </w:r>
    </w:p>
    <w:p w14:paraId="7458209D" w14:textId="60FE0015" w:rsidR="00315F8B" w:rsidRDefault="00315F8B" w:rsidP="00F908C9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228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Государственная услуга оказывается юридическим лицам (далее – </w:t>
      </w:r>
      <w:proofErr w:type="spellStart"/>
      <w:r w:rsidRPr="00D228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D228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14:paraId="0B561653" w14:textId="77777777" w:rsidR="004D7C2D" w:rsidRPr="00D228BF" w:rsidRDefault="004D7C2D" w:rsidP="00F908C9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3E81E51" w14:textId="4CDBF88F" w:rsidR="00315F8B" w:rsidRPr="004D7C2D" w:rsidRDefault="00315F8B" w:rsidP="004D7C2D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D7C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Глава 2. Порядок оказания государственной услуги</w:t>
      </w:r>
    </w:p>
    <w:p w14:paraId="2DDB5320" w14:textId="0595CFD4" w:rsidR="004D7C2D" w:rsidRDefault="004D7C2D" w:rsidP="00F908C9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5F52A8DE" w14:textId="77777777" w:rsidR="004D7C2D" w:rsidRPr="00D228BF" w:rsidRDefault="004D7C2D" w:rsidP="00F908C9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14:paraId="4E96E8AA" w14:textId="26B1E281" w:rsidR="007858A4" w:rsidRPr="00D228BF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228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Прием заявления и выдача результата оказания государственной услуги осуществляются:</w:t>
      </w:r>
    </w:p>
    <w:p w14:paraId="0E68A7BD" w14:textId="77777777" w:rsidR="007858A4" w:rsidRPr="007858A4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228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1) посредством веб-портала «цифрового правительства</w:t>
      </w: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 www.egov.kz (далее – портал);</w:t>
      </w:r>
    </w:p>
    <w:p w14:paraId="5FF7B94D" w14:textId="77777777" w:rsidR="007858A4" w:rsidRPr="007858A4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2)  посредством цифровых объектов, цифровой системы «KEDEN» www.keden.kgd.gov.kz (далее –  ЦС «KEDEN»).</w:t>
      </w:r>
    </w:p>
    <w:p w14:paraId="3D8CAF4A" w14:textId="77777777" w:rsidR="007858A4" w:rsidRPr="007858A4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основных требований к оказанию государственной услуги «Включение в реестр уполномоченных экономических операторов» (далее – Перечень), изложен в приложении 1 к настоящим Правилам.</w:t>
      </w:r>
    </w:p>
    <w:p w14:paraId="592D8E6F" w14:textId="55172BAE" w:rsidR="007858A4" w:rsidRPr="007858A4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обращении в электронном виде – заявление в форме электронного документа, удостоверенного электронной цифровой подписью (далее – ЭЦП) </w:t>
      </w:r>
      <w:proofErr w:type="spellStart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="00D228B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принимается через портал.</w:t>
      </w:r>
    </w:p>
    <w:p w14:paraId="43BE2F63" w14:textId="77777777" w:rsidR="007858A4" w:rsidRPr="007858A4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Для получения государственной услуги </w:t>
      </w:r>
      <w:proofErr w:type="spellStart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услугополучатели</w:t>
      </w:r>
      <w:proofErr w:type="spellEnd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представляют пакет документов, предусмотренных пунктом 8 Перечня, согласно приложению 1 к настоящим Правилам. </w:t>
      </w:r>
    </w:p>
    <w:p w14:paraId="722CB47D" w14:textId="77777777" w:rsidR="007858A4" w:rsidRPr="007858A4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обращении через портал, ЦС «KEDEN» </w:t>
      </w:r>
      <w:proofErr w:type="spellStart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направляется статус о принятии запроса для оказания государственной услуги.</w:t>
      </w:r>
    </w:p>
    <w:p w14:paraId="38152336" w14:textId="77777777" w:rsidR="007858A4" w:rsidRPr="007858A4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течение 5 (пяти) рабочих дней со дня регистрации заявления принимает решение о рассмотрении заявления либо об отказе в его рассмотрении.</w:t>
      </w:r>
    </w:p>
    <w:p w14:paraId="1DF49594" w14:textId="77777777" w:rsidR="007858A4" w:rsidRPr="007858A4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представлении </w:t>
      </w:r>
      <w:proofErr w:type="spellStart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 в электронном виде, обработка документов проводится автоматизировано. </w:t>
      </w:r>
    </w:p>
    <w:p w14:paraId="4B1B02C4" w14:textId="77777777" w:rsidR="007858A4" w:rsidRPr="007858A4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заявления о выдаче свидетельства первого или второго типа и прилагаемых к нему документов </w:t>
      </w:r>
      <w:proofErr w:type="spellStart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проверяет содержащиеся в них сведения и поручает территориальному органу государственных доходов провести выездную таможенную проверку, предусмотренную главой 47 Кодекса Республики Казахстан «О таможенном регулировании в Республике Казахстан» (далее – Таможенный Кодекс), на предмет соблюдения требований, предусмотренных подпунктами 1), 2), 3), 4), 6) и 7) пункта 6 статьи 416 Таможенного Кодекса, за период осуществления заявителем внешнеэкономической деятельности, но не более сроков исковой давности, установленных статьями 89 и 143 Таможенного Кодекса, до дня регистрации заявления о выдаче свидетельства первого или второго типа, а также на соответствие заявителя условиям включения юридического лица в реестр уполномоченных экономических операторов с выдачей свидетельства первого типа, предусмотренным подпунктами 1) и 7) пункта 1 статьи 532 Таможенного Кодекса, или второго типа, предусмотренным подпунктами 1) и 7) пункта 1, подпунктами 2), 3) и 4) пункта 3 статьи 532 Таможенного Кодекса.</w:t>
      </w:r>
    </w:p>
    <w:p w14:paraId="6645F54A" w14:textId="77777777" w:rsidR="007858A4" w:rsidRPr="007858A4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случае если ранее проводилась выездная таможенная проверка и проверялось соблюдение требований, предусмотренных подпунктами 1), 2), 3), 4), 6) и 7) пункта 6 статьи 416 Таможенного Кодекса, проверка соблюдения таких требований в соответствии с заявлением на выдачу свидетельства первого или второго типа осуществляется в рамках выездной таможенной проверки только за период времени, охватываемый со дня окончания предыдущей выездной таможенной проверки до дня регистрации заявления на выдачу свидетельства первого или второго типа.</w:t>
      </w:r>
    </w:p>
    <w:p w14:paraId="24DFFACA" w14:textId="77777777" w:rsidR="007858A4" w:rsidRPr="007858A4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рассмотрении заявления о выдаче свидетельства третьего типа и прилагаемых к нему документов проверяет содержащиеся в них сведения и поручает территориальному  органу государственных доходов провести выездную таможенную проверку, предусмотренную главой 47 Таможенного Кодекса, на предмет соблюдения требований, предусмотренных подпунктами 1), 2), 3), 4), 6) и 7) пункта 6 статьи 416 Таможенного Кодекса, за период осуществления уполномоченным экономическим оператором первого или второго типа внешнеэкономической деятельности, но не более сроков исковой давности, установленных статьями 89 и 143 Таможенного Кодекса, до дня </w:t>
      </w: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регистрации заявления о выдаче свидетельства третьего типа, а также на соответствие заявителя условиям включения юридического лица в реестр уполномоченных экономических операторов с выдачей свидетельства третьего типа, предусмотренным подпунктами 1) и 7) пункта 1, подпунктами 2), 3) и 4) пункта 3 статьи 532 Таможенного Кодекса.</w:t>
      </w:r>
    </w:p>
    <w:p w14:paraId="3FA4E83B" w14:textId="77777777" w:rsidR="007858A4" w:rsidRPr="007858A4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случае если ранее проводилась выездная таможенная проверка и проверялось соблюдение требований, предусмотренных подпунктами 1), 2), 3), 4), 6) и 7) пункта 6 статьи 416 Таможенного Кодекса, проверка соблюдения таких требований в соответствии с заявлением на выдачу свидетельства третьего типа осуществляется в рамках выездной таможенной проверки только за период времени, охватываемый со дня окончания предыдущей выездной таможенной проверки до дня регистрации заявления на выдачу свидетельства третьего типа.</w:t>
      </w:r>
    </w:p>
    <w:p w14:paraId="0549A1E7" w14:textId="77777777" w:rsidR="005F7E92" w:rsidRPr="005F7E92" w:rsidRDefault="005F7E92" w:rsidP="005F7E92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7E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результатам рассмотрения заявления о включении в реестр уполномоченных экономических операторов с выдачей свидетельства первого или второго типа, если условием включения в такой реестр является обеспечение исполнения обязанностей уполномоченного экономического оператора, </w:t>
      </w:r>
      <w:proofErr w:type="spellStart"/>
      <w:r w:rsidRPr="005F7E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5F7E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уведомляет </w:t>
      </w:r>
      <w:proofErr w:type="spellStart"/>
      <w:r w:rsidRPr="005F7E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5F7E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соблюдении условий, установленных подпунктами 1), 3), 4), 5), 6), 7), 8), 9) и 10) пункта 1 или подпунктами 1), 3) и 4) пункта 3 статьи 532 Таможенного кодекса, и о необходимости предоставление обеспечения исполнения обязанностей уполномоченного экономического оператора.</w:t>
      </w:r>
    </w:p>
    <w:p w14:paraId="74D4D463" w14:textId="77777777" w:rsidR="005F7E92" w:rsidRPr="005F7E92" w:rsidRDefault="005F7E92" w:rsidP="005F7E92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7E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Документы, подтверждающие предоставление обеспечения исполнения обязанностей уполномоченного экономического оператора, представляются не позднее двух месяцев со дня направления </w:t>
      </w:r>
      <w:proofErr w:type="spellStart"/>
      <w:r w:rsidRPr="005F7E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5F7E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уведомления.</w:t>
      </w:r>
    </w:p>
    <w:p w14:paraId="23E4C005" w14:textId="77777777" w:rsidR="005F7E92" w:rsidRPr="005F7E92" w:rsidRDefault="005F7E92" w:rsidP="005F7E92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7E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этом на период со дня направления </w:t>
      </w:r>
      <w:proofErr w:type="spellStart"/>
      <w:r w:rsidRPr="005F7E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услугодателем</w:t>
      </w:r>
      <w:proofErr w:type="spellEnd"/>
      <w:r w:rsidRPr="005F7E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уведомления до дня представления документов, подтверждающих предоставление обеспечения исполнения обязанностей уполномоченного экономического оператора, срок рассмотрения заявления приостанавливается.</w:t>
      </w:r>
    </w:p>
    <w:p w14:paraId="1D890D06" w14:textId="19A74295" w:rsidR="005F7E92" w:rsidRDefault="005F7E92" w:rsidP="005F7E92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7E9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Уполномоченный орган не позднее десяти календарных дней со дня представления документов, надлежащим образом подтверждающих предоставление обеспечения исполнения обязанностей уполномоченного экономического оператора, принимает решение о включении заявителя в реестр уполномоченных экономических операторов.</w:t>
      </w:r>
    </w:p>
    <w:p w14:paraId="346DF8E6" w14:textId="1A21CB82" w:rsidR="007858A4" w:rsidRPr="007858A4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 наличии оснований, предусмотренных в пункте 9 Перечня к оказанию государственной услуги, </w:t>
      </w:r>
      <w:proofErr w:type="spellStart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уведомляет </w:t>
      </w:r>
      <w:proofErr w:type="spellStart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предварительном решении об отказе в оказании государственной услуги, а также времени и месте (способе) проведения заслушивания для возможности выразить </w:t>
      </w:r>
      <w:proofErr w:type="spellStart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позицию по предварительному решению.</w:t>
      </w:r>
    </w:p>
    <w:p w14:paraId="79F264BF" w14:textId="77777777" w:rsidR="007858A4" w:rsidRPr="007858A4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уведомляется </w:t>
      </w:r>
      <w:proofErr w:type="spellStart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услугодателем</w:t>
      </w:r>
      <w:proofErr w:type="spellEnd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заслушивании не менее чем за 3 (три) рабочих дня до завершения срока оказания государственной услуги. Заслушивание проводится не позднее 2 (двух) рабочих дней со дня уведомления.</w:t>
      </w:r>
    </w:p>
    <w:p w14:paraId="630FE161" w14:textId="77777777" w:rsidR="007858A4" w:rsidRPr="007858A4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 По результатам заслушивания </w:t>
      </w:r>
      <w:proofErr w:type="spellStart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принимает решение об оказании либо отказе в оказании государственной услуги в случае, если заслушивание с </w:t>
      </w:r>
      <w:proofErr w:type="spellStart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состоялось.</w:t>
      </w:r>
    </w:p>
    <w:p w14:paraId="734638F3" w14:textId="77777777" w:rsidR="007858A4" w:rsidRPr="007858A4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установлении факта полноты представленных документов, </w:t>
      </w:r>
      <w:proofErr w:type="spellStart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позднее 90 (девяноста) календарных дней со дня регистрации заявления и указанных документов принимает решение о выдаче свидетельства либо отказе в выдаче такого свидетельства с указанием причин отказа.</w:t>
      </w:r>
    </w:p>
    <w:p w14:paraId="6803C600" w14:textId="77777777" w:rsidR="007858A4" w:rsidRPr="007858A4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Решение о включении в реестр уполномоченных операторов с получением свидетельства первого, второго или третьего типа принимается уполномоченным органом и формируется в цифровой системе органов государственных доходов.</w:t>
      </w:r>
    </w:p>
    <w:p w14:paraId="73CFD46D" w14:textId="77777777" w:rsidR="007858A4" w:rsidRPr="007858A4" w:rsidRDefault="007858A4" w:rsidP="007858A4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При обращении на портал результат оказания государственной услуги направляется </w:t>
      </w:r>
      <w:proofErr w:type="spellStart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услугополучателю</w:t>
      </w:r>
      <w:proofErr w:type="spellEnd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форме электронного документа, удостоверенного ЭЦП должностного лица </w:t>
      </w:r>
      <w:proofErr w:type="spellStart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7858A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79432B40" w14:textId="77777777" w:rsidR="00022AE7" w:rsidRPr="00022AE7" w:rsidRDefault="00022AE7" w:rsidP="00022AE7">
      <w:pPr>
        <w:spacing w:line="240" w:lineRule="auto"/>
        <w:ind w:firstLine="851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022AE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4. В соответствии с подпунктом 11) пункта 2 статьи 5 Закона </w:t>
      </w:r>
      <w:proofErr w:type="spellStart"/>
      <w:r w:rsidRPr="00022AE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услугодатель</w:t>
      </w:r>
      <w:proofErr w:type="spellEnd"/>
      <w:r w:rsidRPr="00022AE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обеспечивает внесение данных в цифровую систему мониторинга оказания государственных или социально ответственных услуг о стадии их оказания в порядке, определенном уполномоченным органом в сфере информатизации.</w:t>
      </w:r>
    </w:p>
    <w:p w14:paraId="6B5F79D7" w14:textId="085774D8" w:rsidR="00F162C6" w:rsidRPr="00F162C6" w:rsidRDefault="00F162C6" w:rsidP="00D228BF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 При внесении изменений и (или) дополнений в настоящие Правила Министерство финансов Республики Казахстан в течение 3 (трех)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контакт-центр и оператору объекта цифровой инфраструктуры «цифрового правительства», Государственную корпорацию, </w:t>
      </w:r>
      <w:proofErr w:type="spellStart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услугодателю</w:t>
      </w:r>
      <w:proofErr w:type="spellEnd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48D2231E" w14:textId="77777777" w:rsidR="00F162C6" w:rsidRPr="00F162C6" w:rsidRDefault="00F162C6" w:rsidP="00F162C6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6. При сбое  цифровой системы, содержащей необходимые сведения для оказания государственной услуги, </w:t>
      </w:r>
      <w:proofErr w:type="spellStart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течение 30 (тридцати) минут с момента сбоя направляет запрос в службу поддержки по электронной почте </w:t>
      </w:r>
      <w:proofErr w:type="spellStart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keden</w:t>
      </w:r>
      <w:proofErr w:type="spellEnd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_</w:t>
      </w:r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support</w:t>
      </w:r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@</w:t>
      </w:r>
      <w:proofErr w:type="spellStart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kgd</w:t>
      </w:r>
      <w:proofErr w:type="spellEnd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minfin</w:t>
      </w:r>
      <w:proofErr w:type="spellEnd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gov</w:t>
      </w:r>
      <w:proofErr w:type="spellEnd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kz</w:t>
      </w:r>
      <w:proofErr w:type="spellEnd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обязательным предоставлением информации по наименованию государственной услуги, регистрационному номеру заявления для получения государственной услуги, индивидуальному идентификационному номеру (ИИН), или бизнес-идентификационному номеру (БИН), наименованию </w:t>
      </w:r>
      <w:proofErr w:type="spellStart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описанию последовательности действий, приводящих к ошибке, скриншоты поясняющие возникшую проблему.</w:t>
      </w:r>
    </w:p>
    <w:p w14:paraId="71D911A4" w14:textId="77777777" w:rsidR="00F162C6" w:rsidRPr="00F162C6" w:rsidRDefault="00F162C6" w:rsidP="00F162C6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DF857C2" w14:textId="44DD4F83" w:rsidR="00315F8B" w:rsidRPr="004D7C2D" w:rsidRDefault="00315F8B" w:rsidP="004D7C2D">
      <w:pPr>
        <w:spacing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D7C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Глава 3. Порядок обжалования решений, действий (бездействия) </w:t>
      </w:r>
      <w:proofErr w:type="spellStart"/>
      <w:r w:rsidRPr="004D7C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услугодателей</w:t>
      </w:r>
      <w:proofErr w:type="spellEnd"/>
      <w:r w:rsidRPr="004D7C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и (или) их должностных лиц по вопросам оказания государственных услуг</w:t>
      </w:r>
    </w:p>
    <w:p w14:paraId="794032C6" w14:textId="2BC8ECF5" w:rsidR="00F162C6" w:rsidRDefault="00F162C6" w:rsidP="00F908C9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6374679" w14:textId="77777777" w:rsidR="004D7C2D" w:rsidRPr="00F908C9" w:rsidRDefault="004D7C2D" w:rsidP="00F908C9">
      <w:pPr>
        <w:spacing w:line="240" w:lineRule="auto"/>
        <w:ind w:firstLine="851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08167C8" w14:textId="77777777" w:rsidR="00F162C6" w:rsidRPr="00F162C6" w:rsidRDefault="00F162C6" w:rsidP="00F162C6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При несогласии с результатами оказания государственной услуги </w:t>
      </w:r>
      <w:proofErr w:type="spellStart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услугополучателем</w:t>
      </w:r>
      <w:proofErr w:type="spellEnd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подается жалоба на решение, действие (бездействие) </w:t>
      </w:r>
      <w:proofErr w:type="spellStart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 вопросам оказания государственных услуг в соответствии с законодательством Республики Казахстан:</w:t>
      </w:r>
    </w:p>
    <w:p w14:paraId="3F7741D7" w14:textId="77777777" w:rsidR="00F162C6" w:rsidRPr="00F162C6" w:rsidRDefault="00F162C6" w:rsidP="00F162C6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на имя руководителя </w:t>
      </w:r>
      <w:proofErr w:type="spellStart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14:paraId="5D25BB4E" w14:textId="77777777" w:rsidR="00F162C6" w:rsidRPr="00F162C6" w:rsidRDefault="00F162C6" w:rsidP="00F162C6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имя руководителя уполномоченного органа, осуществляющего руководство в сфере обеспечения поступлений налогов и платежей в бюджет;</w:t>
      </w:r>
    </w:p>
    <w:p w14:paraId="0B8F9640" w14:textId="77777777" w:rsidR="00F162C6" w:rsidRPr="00F162C6" w:rsidRDefault="00F162C6" w:rsidP="00F162C6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уполномоченный орган по оценке и контролю за качеством оказания государственных услуг.</w:t>
      </w:r>
    </w:p>
    <w:p w14:paraId="1E83D2D8" w14:textId="77777777" w:rsidR="00F162C6" w:rsidRPr="00F162C6" w:rsidRDefault="00F162C6" w:rsidP="00F162C6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При этом </w:t>
      </w:r>
      <w:proofErr w:type="spellStart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услугодатель</w:t>
      </w:r>
      <w:proofErr w:type="spellEnd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должностное лицо, чье решение, действие (бездействие) обжалуются, вправе не направлять жалобу в орган, рассматривающий жалобу, если он в течение 3 (трех) рабочих дней примет благоприятное решение, совершит административное действие, полностью удовлетворяющее требования, указанные в жалобе.</w:t>
      </w:r>
    </w:p>
    <w:p w14:paraId="423C67C9" w14:textId="77777777" w:rsidR="00F162C6" w:rsidRPr="00F162C6" w:rsidRDefault="00F162C6" w:rsidP="00F162C6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Жалоба </w:t>
      </w:r>
      <w:proofErr w:type="spellStart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поступившая в адрес </w:t>
      </w:r>
      <w:proofErr w:type="spellStart"/>
      <w:proofErr w:type="gramStart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услугодателя</w:t>
      </w:r>
      <w:proofErr w:type="spellEnd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 непосредственно</w:t>
      </w:r>
      <w:proofErr w:type="gramEnd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оказывающих государственные услуги, подлежит рассмотрению в соответствии с пунктом 2 статьи 25 Закона в течение 5 (пяти) рабочих дней со дня ее регистрации.</w:t>
      </w:r>
    </w:p>
    <w:p w14:paraId="22665028" w14:textId="77777777" w:rsidR="00F162C6" w:rsidRPr="00F162C6" w:rsidRDefault="00F162C6" w:rsidP="00F162C6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Жалоба </w:t>
      </w:r>
      <w:proofErr w:type="spellStart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услугополучателя</w:t>
      </w:r>
      <w:proofErr w:type="spellEnd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14:paraId="14A38951" w14:textId="77777777" w:rsidR="00F162C6" w:rsidRDefault="00F162C6" w:rsidP="00F162C6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8. При несогласии с результатами оказания государственной услуги </w:t>
      </w:r>
      <w:proofErr w:type="spellStart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услугополучатель</w:t>
      </w:r>
      <w:proofErr w:type="spellEnd"/>
      <w:r w:rsidRPr="00F162C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соответствии с подпунктом 6) пункта 1 статьи 4 Закона обращается в суд.</w:t>
      </w:r>
    </w:p>
    <w:p w14:paraId="45315634" w14:textId="643D0988" w:rsidR="00315F8B" w:rsidRPr="00F908C9" w:rsidRDefault="00315F8B" w:rsidP="00F162C6">
      <w:pPr>
        <w:spacing w:line="24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908C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Если иное не предусмотрено законом, обращение в суд допускается после обжалования в досудебном порядке. В случае, если законом предусмотрена возможность обращения в суд без необходимости обжалования в вышестоящем органе, административный орган, должностное лицо, административный акт, административное действие (бездействие) которых оспариваются, наряду с отзывом представляют в суд мотивированную позицию руководителя вышестоящего административного органа, должностного лица.</w:t>
      </w:r>
    </w:p>
    <w:p w14:paraId="37F5DC24" w14:textId="77777777" w:rsidR="00F162C6" w:rsidRDefault="00F162C6" w:rsidP="00F908C9">
      <w:pPr>
        <w:spacing w:line="240" w:lineRule="auto"/>
        <w:ind w:left="5670" w:right="316"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765DE911" w14:textId="77777777" w:rsidR="00F162C6" w:rsidRDefault="00F162C6" w:rsidP="00F908C9">
      <w:pPr>
        <w:spacing w:line="240" w:lineRule="auto"/>
        <w:ind w:left="5670" w:right="316"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7974C626" w14:textId="77777777" w:rsidR="00F162C6" w:rsidRDefault="00F162C6" w:rsidP="00F908C9">
      <w:pPr>
        <w:spacing w:line="240" w:lineRule="auto"/>
        <w:ind w:left="5670" w:right="316"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609A151C" w14:textId="77777777" w:rsidR="00F162C6" w:rsidRDefault="00F162C6" w:rsidP="00F908C9">
      <w:pPr>
        <w:spacing w:line="240" w:lineRule="auto"/>
        <w:ind w:left="5670" w:right="316"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79DD4F3C" w14:textId="77777777" w:rsidR="00F162C6" w:rsidRDefault="00F162C6" w:rsidP="00F908C9">
      <w:pPr>
        <w:spacing w:line="240" w:lineRule="auto"/>
        <w:ind w:left="5670" w:right="316"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6E458A8C" w14:textId="77777777" w:rsidR="00F162C6" w:rsidRDefault="00F162C6" w:rsidP="00F908C9">
      <w:pPr>
        <w:spacing w:line="240" w:lineRule="auto"/>
        <w:ind w:left="5670" w:right="316"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3932ED47" w14:textId="77777777" w:rsidR="00F162C6" w:rsidRDefault="00F162C6" w:rsidP="00F908C9">
      <w:pPr>
        <w:spacing w:line="240" w:lineRule="auto"/>
        <w:ind w:left="5670" w:right="316"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24E171FF" w14:textId="77777777" w:rsidR="00F162C6" w:rsidRDefault="00F162C6" w:rsidP="00F908C9">
      <w:pPr>
        <w:spacing w:line="240" w:lineRule="auto"/>
        <w:ind w:left="5670" w:right="316"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08DEA071" w14:textId="77777777" w:rsidR="00F162C6" w:rsidRDefault="00F162C6" w:rsidP="00F908C9">
      <w:pPr>
        <w:spacing w:line="240" w:lineRule="auto"/>
        <w:ind w:left="5670" w:right="316"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4B0C221C" w14:textId="46ABE82C" w:rsidR="00F162C6" w:rsidRDefault="00F162C6" w:rsidP="00F908C9">
      <w:pPr>
        <w:spacing w:line="240" w:lineRule="auto"/>
        <w:ind w:left="5670" w:right="316"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3E5E29D4" w14:textId="60478BA9" w:rsidR="00F162C6" w:rsidRDefault="00F162C6" w:rsidP="00F908C9">
      <w:pPr>
        <w:spacing w:line="240" w:lineRule="auto"/>
        <w:ind w:left="5670" w:right="316"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33C5AB1C" w14:textId="6793CAFB" w:rsidR="00D228BF" w:rsidRDefault="00D228BF" w:rsidP="00F908C9">
      <w:pPr>
        <w:spacing w:line="240" w:lineRule="auto"/>
        <w:ind w:left="5670" w:right="316"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2BDEEB88" w14:textId="2AC025D7" w:rsidR="00D228BF" w:rsidRDefault="00D228BF" w:rsidP="00F908C9">
      <w:pPr>
        <w:spacing w:line="240" w:lineRule="auto"/>
        <w:ind w:left="5670" w:right="316"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28787E9A" w14:textId="3B5E2773" w:rsidR="0041744F" w:rsidRDefault="0041744F" w:rsidP="00F908C9">
      <w:pPr>
        <w:spacing w:line="240" w:lineRule="auto"/>
        <w:ind w:left="5670" w:right="316" w:firstLine="851"/>
        <w:jc w:val="center"/>
        <w:rPr>
          <w:rFonts w:ascii="Times New Roman" w:hAnsi="Times New Roman" w:cs="Times New Roman"/>
          <w:sz w:val="28"/>
          <w:szCs w:val="28"/>
        </w:rPr>
      </w:pPr>
    </w:p>
    <w:p w14:paraId="261C3D79" w14:textId="77777777" w:rsidR="0041744F" w:rsidRDefault="0041744F" w:rsidP="00F908C9">
      <w:pPr>
        <w:spacing w:line="240" w:lineRule="auto"/>
        <w:ind w:left="5670" w:right="316" w:firstLine="85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998242B" w14:textId="361592AB" w:rsidR="00315F8B" w:rsidRPr="00F908C9" w:rsidRDefault="00C44163" w:rsidP="004D7C2D">
      <w:pPr>
        <w:spacing w:line="240" w:lineRule="auto"/>
        <w:ind w:left="5670" w:right="316"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908C9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  <w:r w:rsidRPr="00F908C9">
        <w:rPr>
          <w:rFonts w:ascii="Times New Roman" w:hAnsi="Times New Roman" w:cs="Times New Roman"/>
          <w:sz w:val="28"/>
          <w:szCs w:val="28"/>
        </w:rPr>
        <w:br/>
        <w:t>к Правилам оказания</w:t>
      </w:r>
      <w:r w:rsidRPr="00F908C9">
        <w:rPr>
          <w:rFonts w:ascii="Times New Roman" w:hAnsi="Times New Roman" w:cs="Times New Roman"/>
          <w:sz w:val="28"/>
          <w:szCs w:val="28"/>
        </w:rPr>
        <w:br/>
        <w:t>государственной услуги</w:t>
      </w:r>
      <w:r w:rsidRPr="00F908C9">
        <w:rPr>
          <w:rFonts w:ascii="Times New Roman" w:hAnsi="Times New Roman" w:cs="Times New Roman"/>
          <w:sz w:val="28"/>
          <w:szCs w:val="28"/>
        </w:rPr>
        <w:br/>
      </w:r>
      <w:r w:rsidR="00F162C6">
        <w:rPr>
          <w:rFonts w:ascii="Times New Roman" w:hAnsi="Times New Roman" w:cs="Times New Roman"/>
          <w:sz w:val="28"/>
          <w:szCs w:val="28"/>
        </w:rPr>
        <w:t>«</w:t>
      </w:r>
      <w:r w:rsidRPr="00F908C9">
        <w:rPr>
          <w:rFonts w:ascii="Times New Roman" w:hAnsi="Times New Roman" w:cs="Times New Roman"/>
          <w:sz w:val="28"/>
          <w:szCs w:val="28"/>
        </w:rPr>
        <w:t>Включение в реестр</w:t>
      </w:r>
      <w:r w:rsidRPr="00F908C9">
        <w:rPr>
          <w:rFonts w:ascii="Times New Roman" w:hAnsi="Times New Roman" w:cs="Times New Roman"/>
          <w:sz w:val="28"/>
          <w:szCs w:val="28"/>
        </w:rPr>
        <w:br/>
        <w:t>уполномо</w:t>
      </w:r>
      <w:r w:rsidR="00F162C6">
        <w:rPr>
          <w:rFonts w:ascii="Times New Roman" w:hAnsi="Times New Roman" w:cs="Times New Roman"/>
          <w:sz w:val="28"/>
          <w:szCs w:val="28"/>
        </w:rPr>
        <w:t>ченных экономических</w:t>
      </w:r>
      <w:r w:rsidR="00F162C6">
        <w:rPr>
          <w:rFonts w:ascii="Times New Roman" w:hAnsi="Times New Roman" w:cs="Times New Roman"/>
          <w:sz w:val="28"/>
          <w:szCs w:val="28"/>
        </w:rPr>
        <w:br/>
        <w:t>операторов»</w:t>
      </w:r>
    </w:p>
    <w:p w14:paraId="7CAFE4FF" w14:textId="77777777" w:rsidR="00B3235B" w:rsidRPr="00F908C9" w:rsidRDefault="00B3235B" w:rsidP="00F908C9">
      <w:pPr>
        <w:spacing w:line="240" w:lineRule="auto"/>
        <w:ind w:left="636" w:right="316" w:firstLine="0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552"/>
        <w:gridCol w:w="6379"/>
      </w:tblGrid>
      <w:tr w:rsidR="00B3235B" w:rsidRPr="00F908C9" w14:paraId="0C6E503F" w14:textId="77777777" w:rsidTr="00B3235B">
        <w:trPr>
          <w:trHeight w:val="30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F10886" w14:textId="77777777" w:rsidR="00B3235B" w:rsidRPr="00F908C9" w:rsidRDefault="00B3235B" w:rsidP="00F908C9">
            <w:pPr>
              <w:spacing w:line="240" w:lineRule="auto"/>
              <w:ind w:right="29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sz w:val="28"/>
                <w:szCs w:val="28"/>
              </w:rPr>
              <w:t>Перечень основных требований к оказанию государственной услуги</w:t>
            </w:r>
          </w:p>
          <w:p w14:paraId="73E0A6DD" w14:textId="77777777" w:rsidR="00B3235B" w:rsidRPr="00F908C9" w:rsidRDefault="00B3235B" w:rsidP="00F908C9">
            <w:pPr>
              <w:spacing w:line="240" w:lineRule="auto"/>
              <w:ind w:left="2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«Включение в реестр уполномоченных экономических операторов»</w:t>
            </w:r>
          </w:p>
        </w:tc>
      </w:tr>
      <w:tr w:rsidR="00B3235B" w:rsidRPr="00F908C9" w14:paraId="6F348016" w14:textId="77777777" w:rsidTr="00DF26D8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0930EA" w14:textId="77777777" w:rsidR="00B3235B" w:rsidRPr="00F908C9" w:rsidRDefault="00B3235B" w:rsidP="00F908C9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A66B69" w14:textId="77777777" w:rsidR="00B3235B" w:rsidRPr="00F908C9" w:rsidRDefault="00B3235B" w:rsidP="00F908C9">
            <w:pPr>
              <w:spacing w:line="240" w:lineRule="auto"/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  <w:proofErr w:type="spellStart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734BEC" w14:textId="77777777" w:rsidR="00B3235B" w:rsidRPr="00F908C9" w:rsidRDefault="00B3235B" w:rsidP="00F908C9">
            <w:pPr>
              <w:spacing w:line="240" w:lineRule="auto"/>
              <w:ind w:left="23" w:right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Комитет государственных доходов Министерства финансов Республики Казахстан (далее – </w:t>
            </w:r>
            <w:proofErr w:type="spellStart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услугодатель</w:t>
            </w:r>
            <w:proofErr w:type="spellEnd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  <w:r w:rsidR="00E92BC0"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B3235B" w:rsidRPr="00F908C9" w14:paraId="3E3A9EE5" w14:textId="77777777" w:rsidTr="00DF26D8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C22C6CD" w14:textId="77777777" w:rsidR="00B3235B" w:rsidRPr="00F908C9" w:rsidRDefault="00B3235B" w:rsidP="00F908C9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317538" w14:textId="77777777" w:rsidR="00B3235B" w:rsidRPr="00F908C9" w:rsidRDefault="00B3235B" w:rsidP="00F908C9">
            <w:pPr>
              <w:spacing w:line="240" w:lineRule="auto"/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Способы предоставления государственной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A2163" w14:textId="5EEBED1E" w:rsidR="00F162C6" w:rsidRPr="00F162C6" w:rsidRDefault="00F162C6" w:rsidP="00F162C6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2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посредством веб-портала «цифрового правительства» www.egov.kz (далее – портал);</w:t>
            </w:r>
          </w:p>
          <w:p w14:paraId="28682405" w14:textId="74AFAA2E" w:rsidR="00B3235B" w:rsidRPr="00F908C9" w:rsidRDefault="00F162C6" w:rsidP="00F162C6">
            <w:pPr>
              <w:spacing w:line="240" w:lineRule="auto"/>
              <w:ind w:right="1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62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посредством цифровых объектов,  цифровой системы «KEDEN» www.keden.kgd.gov.kz (далее – ИС  «KEDEN»).</w:t>
            </w:r>
          </w:p>
        </w:tc>
      </w:tr>
      <w:tr w:rsidR="00B3235B" w:rsidRPr="00F908C9" w14:paraId="0AB4AB5B" w14:textId="77777777" w:rsidTr="00DF26D8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EE912E" w14:textId="77777777" w:rsidR="00B3235B" w:rsidRPr="00F908C9" w:rsidRDefault="00B3235B" w:rsidP="00F908C9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447153" w14:textId="77777777" w:rsidR="00B3235B" w:rsidRPr="00F908C9" w:rsidRDefault="00B3235B" w:rsidP="00F908C9">
            <w:pPr>
              <w:spacing w:line="240" w:lineRule="auto"/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Сроки оказания государственной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BC27EF" w14:textId="77777777" w:rsidR="00B3235B" w:rsidRPr="00F908C9" w:rsidRDefault="00B3235B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Принятие решения о включении либо об отказе во включении в реестр уполномоченных экономических операторов – 90 (девяносто) календарных дней;</w:t>
            </w:r>
          </w:p>
          <w:p w14:paraId="3954F12A" w14:textId="77777777" w:rsidR="00B3235B" w:rsidRPr="00F908C9" w:rsidRDefault="00B3235B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принятие решения о рассмотрении заявления либо об отказе в его рассмотрении – в течение 5 (пяти) рабочих дней со дня регистрации заявления </w:t>
            </w:r>
            <w:proofErr w:type="spellStart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услугодателем</w:t>
            </w:r>
            <w:proofErr w:type="spellEnd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B3235B" w:rsidRPr="00F908C9" w14:paraId="64960CE5" w14:textId="77777777" w:rsidTr="00DF26D8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1E8664" w14:textId="77777777" w:rsidR="00B3235B" w:rsidRPr="00F908C9" w:rsidRDefault="00B3235B" w:rsidP="00F908C9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E169D58" w14:textId="77777777" w:rsidR="00B3235B" w:rsidRPr="00F908C9" w:rsidRDefault="00B3235B" w:rsidP="00F908C9">
            <w:pPr>
              <w:spacing w:line="240" w:lineRule="auto"/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Форма оказания государственной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9F0BD8" w14:textId="77777777" w:rsidR="00B3235B" w:rsidRPr="00F908C9" w:rsidRDefault="00B3235B" w:rsidP="00F908C9">
            <w:pPr>
              <w:spacing w:line="240" w:lineRule="auto"/>
              <w:ind w:left="23" w:right="126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(частично автоматизированная)</w:t>
            </w:r>
            <w:r w:rsidR="008B26F4"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B3235B" w:rsidRPr="00F908C9" w14:paraId="4FEBA9FC" w14:textId="77777777" w:rsidTr="00DF26D8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79AC91" w14:textId="77777777" w:rsidR="00B3235B" w:rsidRPr="00F908C9" w:rsidRDefault="00B3235B" w:rsidP="00F908C9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DE2EC9" w14:textId="77777777" w:rsidR="00B3235B" w:rsidRPr="00F908C9" w:rsidRDefault="00B3235B" w:rsidP="00F908C9">
            <w:pPr>
              <w:spacing w:line="240" w:lineRule="auto"/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Результат оказания государственной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3F54E3" w14:textId="33A83970" w:rsidR="00F162C6" w:rsidRPr="00F162C6" w:rsidRDefault="00F162C6" w:rsidP="00F162C6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62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выдача свидетельства о включении лица в реестр уполномоченных экономических операторов первого, второго или третьего типа либо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162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мотивированный ответ об отказе в оказании государственной услуги в случаях и по основаниям, указанным в пункте 9 настоящего Перечня.</w:t>
            </w:r>
          </w:p>
          <w:p w14:paraId="00FEF438" w14:textId="50C55276" w:rsidR="00B3235B" w:rsidRPr="00F908C9" w:rsidRDefault="00B3235B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35B" w:rsidRPr="00F908C9" w14:paraId="0A273299" w14:textId="77777777" w:rsidTr="00DF26D8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EE517BE" w14:textId="77777777" w:rsidR="00B3235B" w:rsidRPr="00F908C9" w:rsidRDefault="00B3235B" w:rsidP="00F908C9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CCA83E" w14:textId="77777777" w:rsidR="00B3235B" w:rsidRPr="00F908C9" w:rsidRDefault="00B3235B" w:rsidP="00F908C9">
            <w:pPr>
              <w:spacing w:line="240" w:lineRule="auto"/>
              <w:ind w:left="23" w:right="241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Размер платы, взимаемой с </w:t>
            </w:r>
            <w:proofErr w:type="spellStart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оказании государственной услуги, и способы </w:t>
            </w: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ее взимания в случаях, предусмотренных законодательством Республики Казахстан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5F32A9" w14:textId="77777777" w:rsidR="00B3235B" w:rsidRPr="00F908C9" w:rsidRDefault="00B3235B" w:rsidP="00F908C9">
            <w:pPr>
              <w:spacing w:line="240" w:lineRule="auto"/>
              <w:ind w:left="23" w:right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Государственная услуга оказывается бесплатно.</w:t>
            </w:r>
          </w:p>
        </w:tc>
      </w:tr>
      <w:tr w:rsidR="00B3235B" w:rsidRPr="00F162C6" w14:paraId="176D2564" w14:textId="77777777" w:rsidTr="00DF26D8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CCC9B6" w14:textId="77777777" w:rsidR="00B3235B" w:rsidRPr="00F908C9" w:rsidRDefault="00B3235B" w:rsidP="00F908C9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31272" w14:textId="77777777" w:rsidR="00B3235B" w:rsidRPr="00F908C9" w:rsidRDefault="00B3235B" w:rsidP="00F908C9">
            <w:pPr>
              <w:spacing w:line="240" w:lineRule="auto"/>
              <w:ind w:right="241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График работы </w:t>
            </w:r>
            <w:proofErr w:type="spellStart"/>
            <w:r w:rsidRPr="00F908C9">
              <w:rPr>
                <w:rFonts w:ascii="Times New Roman" w:hAnsi="Times New Roman" w:cs="Times New Roman"/>
                <w:sz w:val="28"/>
                <w:szCs w:val="28"/>
              </w:rPr>
              <w:t>услугодателя</w:t>
            </w:r>
            <w:proofErr w:type="spellEnd"/>
            <w:r w:rsidRPr="00F908C9">
              <w:rPr>
                <w:rFonts w:ascii="Times New Roman" w:hAnsi="Times New Roman" w:cs="Times New Roman"/>
                <w:sz w:val="28"/>
                <w:szCs w:val="28"/>
              </w:rPr>
              <w:t>, объектов информации</w:t>
            </w:r>
          </w:p>
          <w:p w14:paraId="2EC79C9F" w14:textId="77777777" w:rsidR="00B3235B" w:rsidRPr="00F908C9" w:rsidRDefault="00B3235B" w:rsidP="00F908C9">
            <w:pPr>
              <w:spacing w:line="240" w:lineRule="auto"/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AD201E" w14:textId="77777777" w:rsidR="00D228BF" w:rsidRPr="00D228BF" w:rsidRDefault="00D228BF" w:rsidP="00D228BF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1) </w:t>
            </w:r>
            <w:proofErr w:type="spellStart"/>
            <w:r w:rsidRPr="00D2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D2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с понедельника по пятницу, с 8.30 до 18.00 часов с перерывом на обед с 13.00 до 14.30 часов, кроме выходных и праздничных дней согласно Трудовому кодексу Республики Казахстан (далее – Трудовой кодекс РК) и Закону Республики Казахстан «О праздниках в Республике Казахстан» (далее – Закон о праздниках). </w:t>
            </w:r>
          </w:p>
          <w:p w14:paraId="36B5EDCC" w14:textId="77777777" w:rsidR="00D228BF" w:rsidRPr="00D228BF" w:rsidRDefault="00D228BF" w:rsidP="00D228BF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услуга оказывается в порядке очереди, без предварительной записи и ускоренного обслуживания;</w:t>
            </w:r>
          </w:p>
          <w:p w14:paraId="3AD04752" w14:textId="7C708F36" w:rsidR="00B3235B" w:rsidRPr="00F908C9" w:rsidRDefault="00D228BF" w:rsidP="00D228BF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2) портала, ЦС </w:t>
            </w:r>
            <w:r w:rsidR="00B3235B"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="00B3235B"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="00B3235B"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после окончания рабочего времени, в выходные и праздничные дни согласно </w:t>
            </w:r>
            <w:r w:rsidR="00167559"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Трудовому кодексу Республики Казахстан (далее – Трудовой кодекс РК) </w:t>
            </w:r>
            <w:r w:rsidR="00B3235B"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Закону «О праздниках в Республике Казахстан» (далее – Закон о праздниках), прием заявления и выдача результата оказания государственной услуги осуществляется следующим рабочим днем);</w:t>
            </w:r>
          </w:p>
          <w:p w14:paraId="634CDA2C" w14:textId="77777777" w:rsidR="00B3235B" w:rsidRPr="00F908C9" w:rsidRDefault="00B3235B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Адреса мест оказания государственной услуги размещены на </w:t>
            </w:r>
            <w:proofErr w:type="spellStart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интернет-ресурсе</w:t>
            </w:r>
            <w:proofErr w:type="spellEnd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</w:t>
            </w:r>
          </w:p>
          <w:p w14:paraId="165AAB78" w14:textId="77777777" w:rsidR="00B3235B" w:rsidRPr="00F908C9" w:rsidRDefault="00B3235B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портала www.egov.kz;</w:t>
            </w:r>
          </w:p>
          <w:p w14:paraId="2F70DA22" w14:textId="728507C6" w:rsidR="00B3235B" w:rsidRPr="004E4B87" w:rsidRDefault="00B3235B" w:rsidP="00F162C6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E4B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2) </w:t>
            </w:r>
            <w:r w:rsidR="00F162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4E4B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01B80" w:rsidRPr="004E4B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D01B80" w:rsidRPr="00F908C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KEDEN</w:t>
            </w:r>
            <w:r w:rsidR="00D01B80" w:rsidRPr="004E4B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6A1C7F" w:rsidRPr="004E4B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A1C7F" w:rsidRPr="00F908C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www</w:t>
            </w:r>
            <w:r w:rsidR="006A1C7F" w:rsidRPr="004E4B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="006A1C7F" w:rsidRPr="00F908C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keden</w:t>
            </w:r>
            <w:proofErr w:type="spellEnd"/>
            <w:r w:rsidR="006A1C7F" w:rsidRPr="004E4B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="006A1C7F" w:rsidRPr="00F908C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kgd</w:t>
            </w:r>
            <w:proofErr w:type="spellEnd"/>
            <w:r w:rsidR="006A1C7F" w:rsidRPr="004E4B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="006A1C7F" w:rsidRPr="00F908C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gov</w:t>
            </w:r>
            <w:proofErr w:type="spellEnd"/>
            <w:r w:rsidR="006A1C7F" w:rsidRPr="004E4B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spellStart"/>
            <w:r w:rsidR="006A1C7F" w:rsidRPr="00F908C9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kz</w:t>
            </w:r>
            <w:proofErr w:type="spellEnd"/>
            <w:r w:rsidR="006A1C7F" w:rsidRPr="004E4B8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B3235B" w:rsidRPr="00F908C9" w14:paraId="637190AC" w14:textId="77777777" w:rsidTr="00DF26D8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403B67" w14:textId="77777777" w:rsidR="00B3235B" w:rsidRPr="00F908C9" w:rsidRDefault="00B3235B" w:rsidP="00F908C9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3C299" w14:textId="77777777" w:rsidR="00B3235B" w:rsidRPr="00F908C9" w:rsidRDefault="00B3235B" w:rsidP="00F908C9">
            <w:pPr>
              <w:spacing w:line="240" w:lineRule="auto"/>
              <w:ind w:right="24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4BD3BCD" w14:textId="77777777" w:rsidR="00B3235B" w:rsidRPr="00F908C9" w:rsidRDefault="00B3235B" w:rsidP="00F908C9">
            <w:pPr>
              <w:spacing w:line="240" w:lineRule="auto"/>
              <w:ind w:right="241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документов</w:t>
            </w:r>
            <w:r w:rsidRPr="00F908C9">
              <w:rPr>
                <w:rFonts w:ascii="Times New Roman" w:hAnsi="Times New Roman" w:cs="Times New Roman"/>
                <w:sz w:val="28"/>
                <w:szCs w:val="28"/>
              </w:rPr>
              <w:t xml:space="preserve"> и сведений, </w:t>
            </w:r>
            <w:proofErr w:type="spellStart"/>
            <w:r w:rsidRPr="00F908C9">
              <w:rPr>
                <w:rFonts w:ascii="Times New Roman" w:hAnsi="Times New Roman" w:cs="Times New Roman"/>
                <w:sz w:val="28"/>
                <w:szCs w:val="28"/>
              </w:rPr>
              <w:t>истребуемых</w:t>
            </w:r>
            <w:proofErr w:type="spellEnd"/>
            <w:r w:rsidRPr="00F908C9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F908C9">
              <w:rPr>
                <w:rFonts w:ascii="Times New Roman" w:hAnsi="Times New Roman" w:cs="Times New Roman"/>
                <w:sz w:val="28"/>
                <w:szCs w:val="28"/>
              </w:rPr>
              <w:t>услугополучателя</w:t>
            </w:r>
            <w:proofErr w:type="spellEnd"/>
            <w:r w:rsidRPr="00F908C9">
              <w:rPr>
                <w:rFonts w:ascii="Times New Roman" w:hAnsi="Times New Roman" w:cs="Times New Roman"/>
                <w:sz w:val="28"/>
                <w:szCs w:val="28"/>
              </w:rPr>
              <w:t xml:space="preserve"> для оказания государственной услуги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AC079B" w14:textId="220F4488" w:rsidR="00B3235B" w:rsidRPr="00F908C9" w:rsidRDefault="00B3235B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через портал</w:t>
            </w:r>
            <w:r w:rsidR="009863BD"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806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r w:rsidR="009863BD"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 </w:t>
            </w:r>
            <w:r w:rsidR="00D01B80"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«KEDEN»</w:t>
            </w: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37F50C2A" w14:textId="77777777" w:rsidR="00167559" w:rsidRPr="00F908C9" w:rsidRDefault="00B3235B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заявление в форме электронного документа, подписанного </w:t>
            </w:r>
            <w:r w:rsidR="00167559"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электронной цифровой подписью (далее – ЭЦП).</w:t>
            </w:r>
          </w:p>
          <w:p w14:paraId="2DA46381" w14:textId="2A6CAE10" w:rsidR="00B3235B" w:rsidRPr="00F908C9" w:rsidRDefault="00B3235B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заявлению прилагаются документы, подтверждающие заявленные в нем сведения.</w:t>
            </w:r>
          </w:p>
          <w:p w14:paraId="168A1333" w14:textId="5387C998" w:rsidR="00B3235B" w:rsidRPr="00F908C9" w:rsidRDefault="00B3235B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Заявление не сопровождается представлением </w:t>
            </w:r>
            <w:proofErr w:type="spellStart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услугодателю</w:t>
            </w:r>
            <w:proofErr w:type="spellEnd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документов, если сведения о таких документах и (или) сведения из них могут быть получены </w:t>
            </w:r>
            <w:proofErr w:type="spellStart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услугодателем</w:t>
            </w:r>
            <w:proofErr w:type="spellEnd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 </w:t>
            </w:r>
            <w:r w:rsidR="00806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цифровых</w:t>
            </w: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систем, используемых </w:t>
            </w:r>
            <w:proofErr w:type="spellStart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услугодателем</w:t>
            </w:r>
            <w:proofErr w:type="spellEnd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а также из </w:t>
            </w:r>
            <w:r w:rsidR="00806F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цифровых</w:t>
            </w: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систем государственных органов (организаций) </w:t>
            </w: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государств – членов Евразийского экономического союза в рамках информационного взаимодействия.</w:t>
            </w:r>
          </w:p>
          <w:p w14:paraId="289E7EC2" w14:textId="66A926F2" w:rsidR="00FF6F08" w:rsidRPr="00F908C9" w:rsidRDefault="001B439D" w:rsidP="001B439D">
            <w:pPr>
              <w:spacing w:line="240" w:lineRule="auto"/>
              <w:ind w:right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1B439D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документе, удостоверяющем личность физического лица, о государственной регистрации (перерегистрации) юридического лица, </w:t>
            </w:r>
            <w:proofErr w:type="spellStart"/>
            <w:r w:rsidRPr="001B439D">
              <w:rPr>
                <w:rFonts w:ascii="Times New Roman" w:hAnsi="Times New Roman" w:cs="Times New Roman"/>
                <w:sz w:val="28"/>
                <w:szCs w:val="28"/>
              </w:rPr>
              <w:t>услугодатель</w:t>
            </w:r>
            <w:proofErr w:type="spellEnd"/>
            <w:r w:rsidRPr="001B439D">
              <w:rPr>
                <w:rFonts w:ascii="Times New Roman" w:hAnsi="Times New Roman" w:cs="Times New Roman"/>
                <w:sz w:val="28"/>
                <w:szCs w:val="28"/>
              </w:rPr>
              <w:t xml:space="preserve"> получает из соответствующих государственных цифровых систем через шлюз «цифрового правительства».</w:t>
            </w:r>
          </w:p>
        </w:tc>
      </w:tr>
      <w:tr w:rsidR="00B3235B" w:rsidRPr="00F908C9" w14:paraId="1F320CAC" w14:textId="77777777" w:rsidTr="00DF26D8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C7F92B" w14:textId="77777777" w:rsidR="00B3235B" w:rsidRPr="00F908C9" w:rsidRDefault="00B3235B" w:rsidP="00F908C9">
            <w:pP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AEA291" w14:textId="77777777" w:rsidR="00B3235B" w:rsidRPr="00F908C9" w:rsidRDefault="00B3235B" w:rsidP="00F908C9">
            <w:pPr>
              <w:spacing w:line="240" w:lineRule="auto"/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9F5425" w14:textId="77777777" w:rsidR="00B3235B" w:rsidRPr="00F908C9" w:rsidRDefault="00B3235B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1) заявление заполнено не в соответствии с установленной формой либо структура и формат заявления в виде электронного документа не соответствуют установленным структуре и формату такого заявления;</w:t>
            </w:r>
          </w:p>
          <w:p w14:paraId="796BBD25" w14:textId="77777777" w:rsidR="00B3235B" w:rsidRPr="00F908C9" w:rsidRDefault="00B3235B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2) в заявлении не указаны сведения, подлежащие указанию в заявлении;</w:t>
            </w:r>
          </w:p>
          <w:p w14:paraId="35442D01" w14:textId="77777777" w:rsidR="00B3235B" w:rsidRPr="00F908C9" w:rsidRDefault="00B3235B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 заявление подано до истечения одного года со дня исключения юридического лица из реестра уполномоченных экономических операторов по основаниям, предусмотренным подпунктами 4), 5), 6) и 7) пункта 7 статьи 534 Таможенного кодекса;</w:t>
            </w:r>
          </w:p>
          <w:p w14:paraId="137F3CE2" w14:textId="77777777" w:rsidR="00B3235B" w:rsidRPr="00F908C9" w:rsidRDefault="00B3235B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4) несоблюдение условий, установленных </w:t>
            </w:r>
            <w:r w:rsidR="003A46AE"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статьей 532 Таможенного кодекса;</w:t>
            </w:r>
          </w:p>
          <w:p w14:paraId="134F6273" w14:textId="77777777" w:rsidR="003A46AE" w:rsidRPr="00F908C9" w:rsidRDefault="003A46AE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5) установление недостоверности документов, представленных </w:t>
            </w:r>
            <w:proofErr w:type="spellStart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услугополучателем</w:t>
            </w:r>
            <w:proofErr w:type="spellEnd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для получения государственной услуги, и (или) данных (сведений), содержащихся в них;</w:t>
            </w:r>
          </w:p>
          <w:p w14:paraId="6780A007" w14:textId="77777777" w:rsidR="003A46AE" w:rsidRPr="00F908C9" w:rsidRDefault="003A46AE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6) несоответствие </w:t>
            </w:r>
            <w:proofErr w:type="spellStart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настоящих правил;</w:t>
            </w:r>
          </w:p>
          <w:p w14:paraId="4C882CF8" w14:textId="75423658" w:rsidR="00B3235B" w:rsidRPr="00F908C9" w:rsidRDefault="003A46AE" w:rsidP="001B439D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7) отсутствие согласия </w:t>
            </w:r>
            <w:proofErr w:type="spellStart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предоставляемого в соответствии со статьей</w:t>
            </w:r>
            <w:r w:rsidR="001B43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Закона Республики Казахстан «О персональных данных и их защите»,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B3235B" w:rsidRPr="00F908C9" w14:paraId="12FEBD04" w14:textId="77777777" w:rsidTr="00DF26D8">
        <w:trPr>
          <w:trHeight w:val="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1CEF82" w14:textId="77777777" w:rsidR="00B3235B" w:rsidRPr="00F908C9" w:rsidRDefault="00B3235B" w:rsidP="00F908C9">
            <w:pPr>
              <w:spacing w:line="240" w:lineRule="auto"/>
              <w:ind w:left="23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1D43F1" w14:textId="77777777" w:rsidR="00B3235B" w:rsidRPr="00F908C9" w:rsidRDefault="00B3235B" w:rsidP="00F908C9">
            <w:pPr>
              <w:spacing w:line="240" w:lineRule="auto"/>
              <w:ind w:left="23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Иные требования с учетом особенностей оказания государственной услуги, в том числе </w:t>
            </w: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оказываемой в электронной ф</w:t>
            </w:r>
            <w:r w:rsidR="00DF26D8"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орме и через </w:t>
            </w:r>
            <w:proofErr w:type="spellStart"/>
            <w:r w:rsidR="00DF26D8"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Государственнуюкопор</w:t>
            </w: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ию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C435BD" w14:textId="77777777" w:rsidR="00B3235B" w:rsidRPr="00F908C9" w:rsidRDefault="00B3235B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Услугополучатель</w:t>
            </w:r>
            <w:proofErr w:type="spellEnd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имеет возможность получения государственной услуги в электронной форме через портал при условии наличия ЭЦП.</w:t>
            </w:r>
          </w:p>
          <w:p w14:paraId="7A4E6E8C" w14:textId="2253D6C4" w:rsidR="00B3235B" w:rsidRPr="00F908C9" w:rsidRDefault="00B3235B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Услугополучатель</w:t>
            </w:r>
            <w:proofErr w:type="spellEnd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имеет возможность получения информации о статусе оказания государственной услуги в режиме удаленного доступа посредством </w:t>
            </w: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«личного кабинета» на портале, Единого контакт-центра 1414, 8 800 080 777</w:t>
            </w:r>
            <w:r w:rsidR="0003799B"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0562ED88" w14:textId="1F0768BB" w:rsidR="00D01B80" w:rsidRPr="00F908C9" w:rsidRDefault="00D01B80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Услугополучатель</w:t>
            </w:r>
            <w:proofErr w:type="spellEnd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имеет возможность получения государственной услуги в электронной форме через портал и через </w:t>
            </w:r>
            <w:proofErr w:type="spellStart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интернет-ресурс</w:t>
            </w:r>
            <w:proofErr w:type="spellEnd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keden_support@kgd.minfin.gov.kz. при условии наличия ЭЦП.</w:t>
            </w:r>
          </w:p>
          <w:p w14:paraId="2DF3D75D" w14:textId="77777777" w:rsidR="00B3235B" w:rsidRPr="00F908C9" w:rsidRDefault="00B3235B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Сервис цифровых документов доступен для пользователей, авторизованных в мобильном приложении.</w:t>
            </w:r>
          </w:p>
          <w:p w14:paraId="7E99D0D7" w14:textId="3BF12DA8" w:rsidR="00B3235B" w:rsidRPr="00F908C9" w:rsidRDefault="00B3235B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Для использования цифрового документа </w:t>
            </w:r>
            <w:proofErr w:type="spellStart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услугополучатель</w:t>
            </w:r>
            <w:proofErr w:type="spellEnd"/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проходит авторизацию в мобильном приложении с использованием </w:t>
            </w:r>
            <w:r w:rsidR="00D22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ЭЦП</w:t>
            </w:r>
            <w:r w:rsidRPr="00F908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или одноразового пароля, далее перейти в раздел «Цифровые документы» и выбрать необходимый документ.</w:t>
            </w:r>
          </w:p>
          <w:p w14:paraId="5535FB83" w14:textId="40A658F5" w:rsidR="00B3235B" w:rsidRPr="00F908C9" w:rsidRDefault="00B3235B" w:rsidP="00F908C9">
            <w:pPr>
              <w:spacing w:line="240" w:lineRule="auto"/>
              <w:ind w:right="1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1A5EF8F" w14:textId="1EAE2B51" w:rsidR="000D17BB" w:rsidRPr="00F908C9" w:rsidRDefault="000D17BB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AC0978C" w14:textId="0665376B" w:rsidR="00C44163" w:rsidRDefault="00C44163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40BBC37" w14:textId="60A1CDE8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A65176C" w14:textId="09221763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BE7E1E4" w14:textId="151747CA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929CE94" w14:textId="1B0B1A15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3F4689C" w14:textId="581DBE8E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82440E8" w14:textId="5CEAAF1C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24CB0B2" w14:textId="139418B6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384AC6D" w14:textId="3A745FFE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D93701D" w14:textId="40A9B858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A11E508" w14:textId="6C965965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EF056B3" w14:textId="1AB7A32C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1FB7C2B" w14:textId="3F3710CB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E8BFEE2" w14:textId="7820EADE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1DF2E80" w14:textId="56B362F8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AE8A739" w14:textId="53AC17AA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C14B7BE" w14:textId="76FA9F1F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7B76120" w14:textId="3A3C49B6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5E49FA3" w14:textId="2A05B98E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8AC4B30" w14:textId="3BF82132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56D6ED6" w14:textId="3FF52137" w:rsidR="001B439D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6D76CB1" w14:textId="77777777" w:rsidR="001B439D" w:rsidRPr="00F908C9" w:rsidRDefault="001B439D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279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23"/>
        <w:gridCol w:w="2873"/>
      </w:tblGrid>
      <w:tr w:rsidR="00C44163" w:rsidRPr="00F908C9" w14:paraId="7D1ADD02" w14:textId="77777777" w:rsidTr="00C44163">
        <w:trPr>
          <w:gridAfter w:val="1"/>
          <w:wAfter w:w="2828" w:type="dxa"/>
          <w:tblCellSpacing w:w="15" w:type="dxa"/>
        </w:trPr>
        <w:tc>
          <w:tcPr>
            <w:tcW w:w="9878" w:type="dxa"/>
            <w:vAlign w:val="center"/>
            <w:hideMark/>
          </w:tcPr>
          <w:p w14:paraId="64F17601" w14:textId="77777777" w:rsidR="00C44163" w:rsidRPr="00F908C9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BDF642" w14:textId="77777777" w:rsidR="00C44163" w:rsidRPr="00F908C9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001208" w14:textId="77777777" w:rsidR="00C44163" w:rsidRDefault="00C44163" w:rsidP="001B439D">
            <w:pPr>
              <w:spacing w:line="240" w:lineRule="auto"/>
              <w:ind w:left="5765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439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Приложение 2</w:t>
            </w:r>
            <w:r w:rsidRPr="001B439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 Правилам оказания</w:t>
            </w:r>
            <w:r w:rsidRPr="001B439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государственной услуги </w:t>
            </w:r>
            <w:r w:rsidR="001B439D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1B439D">
              <w:rPr>
                <w:rFonts w:ascii="Times New Roman" w:eastAsia="Times New Roman" w:hAnsi="Times New Roman" w:cs="Times New Roman"/>
                <w:sz w:val="28"/>
                <w:szCs w:val="28"/>
              </w:rPr>
              <w:t>Включение</w:t>
            </w:r>
            <w:r w:rsidRPr="001B439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 реестр уполномо</w:t>
            </w:r>
            <w:r w:rsidR="004613E6">
              <w:rPr>
                <w:rFonts w:ascii="Times New Roman" w:eastAsia="Times New Roman" w:hAnsi="Times New Roman" w:cs="Times New Roman"/>
                <w:sz w:val="28"/>
                <w:szCs w:val="28"/>
              </w:rPr>
              <w:t>ченных</w:t>
            </w:r>
            <w:r w:rsidR="004613E6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экономических операторов»</w:t>
            </w:r>
            <w:r w:rsidRPr="001B439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УТВЕРЖДЕНА</w:t>
            </w:r>
            <w:r w:rsidRPr="001B439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Решением</w:t>
            </w:r>
            <w:r w:rsidRPr="001B439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Коллегии Евразийской</w:t>
            </w:r>
            <w:r w:rsidRPr="001B439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экономической комиссии</w:t>
            </w:r>
            <w:r w:rsidRPr="001B439D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от 26 сентября 2017 года № 128</w:t>
            </w:r>
          </w:p>
          <w:p w14:paraId="30B76474" w14:textId="77777777" w:rsidR="00D228BF" w:rsidRDefault="00D228BF" w:rsidP="00D228BF">
            <w:pPr>
              <w:spacing w:line="240" w:lineRule="auto"/>
              <w:ind w:left="5765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2F23FA2" w14:textId="5AFCD655" w:rsidR="00D228BF" w:rsidRPr="00D228BF" w:rsidRDefault="00D228BF" w:rsidP="00D228BF">
            <w:pPr>
              <w:spacing w:line="240" w:lineRule="auto"/>
              <w:ind w:left="5765" w:right="813" w:firstLine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  <w:p w14:paraId="0ED0D8D3" w14:textId="5E8734C3" w:rsidR="00D228BF" w:rsidRPr="001B439D" w:rsidRDefault="00D228BF" w:rsidP="001B439D">
            <w:pPr>
              <w:spacing w:line="240" w:lineRule="auto"/>
              <w:ind w:left="5765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4163" w:rsidRPr="00F908C9" w14:paraId="19F4A916" w14:textId="77777777" w:rsidTr="00C44163">
        <w:trPr>
          <w:tblCellSpacing w:w="15" w:type="dxa"/>
        </w:trPr>
        <w:tc>
          <w:tcPr>
            <w:tcW w:w="9878" w:type="dxa"/>
            <w:vAlign w:val="center"/>
            <w:hideMark/>
          </w:tcPr>
          <w:p w14:paraId="0A9D8513" w14:textId="77C5C0D1" w:rsidR="00C44163" w:rsidRPr="00F908C9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8" w:type="dxa"/>
            <w:vAlign w:val="center"/>
            <w:hideMark/>
          </w:tcPr>
          <w:p w14:paraId="5806DA61" w14:textId="77777777" w:rsidR="00C44163" w:rsidRPr="00F908C9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1" w:name="z1040"/>
            <w:bookmarkEnd w:id="1"/>
            <w:proofErr w:type="spellStart"/>
            <w:r w:rsidRPr="00F908C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Форма</w:t>
            </w:r>
            <w:proofErr w:type="spellEnd"/>
          </w:p>
        </w:tc>
      </w:tr>
    </w:tbl>
    <w:p w14:paraId="5A076F68" w14:textId="77777777" w:rsidR="00C44163" w:rsidRPr="004D7C2D" w:rsidRDefault="00C44163" w:rsidP="004D7C2D">
      <w:pPr>
        <w:spacing w:line="240" w:lineRule="auto"/>
        <w:ind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D7C2D"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 о включении в реестр уполномоченных экономических операторов</w:t>
      </w:r>
    </w:p>
    <w:p w14:paraId="6A49CE62" w14:textId="40740726" w:rsidR="00C44163" w:rsidRPr="00D228BF" w:rsidRDefault="00C44163" w:rsidP="004D7C2D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D7C2D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</w:t>
      </w:r>
      <w:r w:rsidR="00D228BF" w:rsidRPr="004D7C2D">
        <w:rPr>
          <w:rFonts w:ascii="Times New Roman" w:eastAsia="Times New Roman" w:hAnsi="Times New Roman" w:cs="Times New Roman"/>
          <w:b/>
          <w:sz w:val="28"/>
          <w:szCs w:val="28"/>
        </w:rPr>
        <w:t>_______________________</w:t>
      </w:r>
    </w:p>
    <w:p w14:paraId="2F3DAF8D" w14:textId="088F2CC3" w:rsidR="00C44163" w:rsidRPr="00D228BF" w:rsidRDefault="00C44163" w:rsidP="00F908C9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228BF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28BF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t xml:space="preserve"> (полное и краткое (при наличии) наименования юридического </w:t>
      </w:r>
      <w:proofErr w:type="gramStart"/>
      <w:r w:rsidRPr="00D228BF">
        <w:rPr>
          <w:rFonts w:ascii="Times New Roman" w:eastAsia="Times New Roman" w:hAnsi="Times New Roman" w:cs="Times New Roman"/>
          <w:sz w:val="28"/>
          <w:szCs w:val="28"/>
        </w:rPr>
        <w:t>лица)</w:t>
      </w:r>
      <w:r w:rsidRPr="00D228BF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t xml:space="preserve"> _</w:t>
      </w:r>
      <w:proofErr w:type="gramEnd"/>
      <w:r w:rsidRPr="00D228BF">
        <w:rPr>
          <w:rFonts w:ascii="Times New Roman" w:eastAsia="Times New Roman" w:hAnsi="Times New Roman" w:cs="Times New Roman"/>
          <w:sz w:val="28"/>
          <w:szCs w:val="28"/>
        </w:rPr>
        <w:t>______________</w:t>
      </w:r>
      <w:r w:rsidR="004D7C2D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</w:t>
      </w:r>
    </w:p>
    <w:p w14:paraId="6C84708A" w14:textId="3FF7F0DF" w:rsidR="00C44163" w:rsidRPr="00D228BF" w:rsidRDefault="00C44163" w:rsidP="00F908C9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228BF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D228BF">
        <w:rPr>
          <w:rFonts w:ascii="Times New Roman" w:eastAsia="Times New Roman" w:hAnsi="Times New Roman" w:cs="Times New Roman"/>
          <w:sz w:val="28"/>
          <w:szCs w:val="28"/>
        </w:rPr>
        <w:t>_(</w:t>
      </w:r>
      <w:proofErr w:type="gramEnd"/>
      <w:r w:rsidRPr="00D228BF">
        <w:rPr>
          <w:rFonts w:ascii="Times New Roman" w:eastAsia="Times New Roman" w:hAnsi="Times New Roman" w:cs="Times New Roman"/>
          <w:sz w:val="28"/>
          <w:szCs w:val="28"/>
        </w:rPr>
        <w:t>УНН (для Республики Армения), УНП (для Республики Беларусь), БИН (для Республики Казахстан), ИНН (для Кыргызской республики), ИНН/КПП (Российской Федерации)</w:t>
      </w:r>
    </w:p>
    <w:p w14:paraId="2FDE4071" w14:textId="29156C67" w:rsidR="00C44163" w:rsidRDefault="00C44163" w:rsidP="00F908C9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228BF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t xml:space="preserve"> просит включить в реестр уполномоченных экономических операторов </w:t>
      </w:r>
    </w:p>
    <w:p w14:paraId="35EC8376" w14:textId="1170431B" w:rsidR="00C00B5E" w:rsidRDefault="00C00B5E" w:rsidP="00F908C9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C00B5E">
        <w:rPr>
          <w:rFonts w:ascii="Times New Roman" w:eastAsia="Times New Roman" w:hAnsi="Times New Roman" w:cs="Times New Roman"/>
          <w:sz w:val="28"/>
          <w:szCs w:val="28"/>
        </w:rPr>
        <w:t>(далее – реестр) с выдачей свидетельства (свидетельств)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901"/>
        <w:gridCol w:w="867"/>
        <w:gridCol w:w="867"/>
        <w:gridCol w:w="880"/>
        <w:gridCol w:w="867"/>
        <w:gridCol w:w="869"/>
        <w:gridCol w:w="1560"/>
        <w:gridCol w:w="869"/>
        <w:gridCol w:w="869"/>
        <w:gridCol w:w="944"/>
      </w:tblGrid>
      <w:tr w:rsidR="00C00B5E" w:rsidRPr="00C00B5E" w14:paraId="63E25405" w14:textId="77777777" w:rsidTr="00C00B5E">
        <w:trPr>
          <w:trHeight w:val="300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A9BCD" w14:textId="77777777" w:rsidR="00C00B5E" w:rsidRPr="00C00B5E" w:rsidRDefault="00C00B5E" w:rsidP="00C00B5E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C00B5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первого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7E702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00B5E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601E7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00B5E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3F460" w14:textId="77777777" w:rsidR="00C00B5E" w:rsidRPr="00C00B5E" w:rsidRDefault="00C00B5E" w:rsidP="00C00B5E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C00B5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второго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2F192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00B5E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A610E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00B5E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A2909" w14:textId="77777777" w:rsidR="00C00B5E" w:rsidRPr="00C00B5E" w:rsidRDefault="00C00B5E" w:rsidP="00C00B5E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C00B5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первого</w:t>
            </w:r>
            <w:proofErr w:type="spellEnd"/>
            <w:r w:rsidRPr="00C00B5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C00B5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второго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4F4AB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00B5E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0B1903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C00B5E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CB8093" w14:textId="77777777" w:rsidR="00C00B5E" w:rsidRPr="00C00B5E" w:rsidRDefault="00C00B5E" w:rsidP="00C00B5E">
            <w:pPr>
              <w:spacing w:line="24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C00B5E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>третьего</w:t>
            </w:r>
            <w:proofErr w:type="spellEnd"/>
          </w:p>
        </w:tc>
      </w:tr>
    </w:tbl>
    <w:p w14:paraId="0ACB241A" w14:textId="3FD5F270" w:rsidR="00C00B5E" w:rsidRDefault="00C00B5E" w:rsidP="00C00B5E">
      <w:pPr>
        <w:spacing w:line="240" w:lineRule="auto"/>
        <w:ind w:right="423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1C0AF17A" w14:textId="3D8CE09C" w:rsidR="00C44163" w:rsidRDefault="00C44163" w:rsidP="00F908C9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228BF">
        <w:rPr>
          <w:rFonts w:ascii="Times New Roman" w:eastAsia="Times New Roman" w:hAnsi="Times New Roman" w:cs="Times New Roman"/>
          <w:sz w:val="28"/>
          <w:szCs w:val="28"/>
        </w:rPr>
        <w:t>типа (типов) и заявляет сведения, подтверждающие выполнение условий, установленных статьей 433 Таможенного кодекса Евразийского экономического союза (далее - Кодекс).</w:t>
      </w:r>
    </w:p>
    <w:p w14:paraId="609182AF" w14:textId="16EA3DD6" w:rsidR="00C3385E" w:rsidRDefault="00C3385E" w:rsidP="00F908C9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C3385E">
        <w:rPr>
          <w:rFonts w:ascii="Times New Roman" w:eastAsia="Times New Roman" w:hAnsi="Times New Roman" w:cs="Times New Roman"/>
          <w:sz w:val="28"/>
          <w:szCs w:val="28"/>
        </w:rPr>
        <w:t>I. Общие сведения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604"/>
        <w:gridCol w:w="803"/>
        <w:gridCol w:w="486"/>
        <w:gridCol w:w="586"/>
        <w:gridCol w:w="2873"/>
        <w:gridCol w:w="2015"/>
        <w:gridCol w:w="2260"/>
      </w:tblGrid>
      <w:tr w:rsidR="00C00B5E" w:rsidRPr="00C00B5E" w14:paraId="4D9B119B" w14:textId="77777777" w:rsidTr="00C00B5E">
        <w:trPr>
          <w:trHeight w:val="255"/>
        </w:trPr>
        <w:tc>
          <w:tcPr>
            <w:tcW w:w="660" w:type="dxa"/>
            <w:hideMark/>
          </w:tcPr>
          <w:p w14:paraId="2EB7EDED" w14:textId="77777777" w:rsidR="00C00B5E" w:rsidRPr="00C3385E" w:rsidRDefault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C3385E">
              <w:rPr>
                <w:rFonts w:ascii="Times New Roman" w:hAnsi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660" w:type="dxa"/>
            <w:gridSpan w:val="4"/>
            <w:hideMark/>
          </w:tcPr>
          <w:p w14:paraId="612F7822" w14:textId="77777777" w:rsidR="00C00B5E" w:rsidRPr="00C338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C3385E">
              <w:rPr>
                <w:rFonts w:ascii="Times New Roman" w:hAnsi="Times New Roman"/>
                <w:bCs/>
                <w:sz w:val="28"/>
                <w:szCs w:val="28"/>
              </w:rPr>
              <w:t>Условие включения в реестр</w:t>
            </w:r>
          </w:p>
        </w:tc>
        <w:tc>
          <w:tcPr>
            <w:tcW w:w="3840" w:type="dxa"/>
            <w:hideMark/>
          </w:tcPr>
          <w:p w14:paraId="7520A4CA" w14:textId="77777777" w:rsidR="00C00B5E" w:rsidRPr="00C338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C3385E">
              <w:rPr>
                <w:rFonts w:ascii="Times New Roman" w:hAnsi="Times New Roman"/>
                <w:bCs/>
                <w:sz w:val="28"/>
                <w:szCs w:val="28"/>
              </w:rPr>
              <w:t>Значение или отметка о соблюдении условия</w:t>
            </w:r>
          </w:p>
        </w:tc>
        <w:tc>
          <w:tcPr>
            <w:tcW w:w="3840" w:type="dxa"/>
            <w:hideMark/>
          </w:tcPr>
          <w:p w14:paraId="005EBD91" w14:textId="77777777" w:rsidR="00C00B5E" w:rsidRPr="00C338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 w:rsidRPr="00C3385E">
              <w:rPr>
                <w:rFonts w:ascii="Times New Roman" w:hAnsi="Times New Roman"/>
                <w:bCs/>
                <w:sz w:val="28"/>
                <w:szCs w:val="28"/>
              </w:rPr>
              <w:t>Минимальное значение</w:t>
            </w:r>
          </w:p>
        </w:tc>
      </w:tr>
      <w:tr w:rsidR="00C00B5E" w:rsidRPr="00C00B5E" w14:paraId="4A2597C8" w14:textId="77777777" w:rsidTr="00C00B5E">
        <w:trPr>
          <w:trHeight w:val="300"/>
        </w:trPr>
        <w:tc>
          <w:tcPr>
            <w:tcW w:w="660" w:type="dxa"/>
            <w:hideMark/>
          </w:tcPr>
          <w:p w14:paraId="50FF4E69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660" w:type="dxa"/>
            <w:gridSpan w:val="4"/>
            <w:hideMark/>
          </w:tcPr>
          <w:p w14:paraId="6D6FF7F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40" w:type="dxa"/>
            <w:hideMark/>
          </w:tcPr>
          <w:p w14:paraId="7B88DF86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40" w:type="dxa"/>
            <w:hideMark/>
          </w:tcPr>
          <w:p w14:paraId="4CF4106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00B5E" w:rsidRPr="00C00B5E" w14:paraId="37C630C7" w14:textId="77777777" w:rsidTr="00C00B5E">
        <w:trPr>
          <w:trHeight w:val="300"/>
        </w:trPr>
        <w:tc>
          <w:tcPr>
            <w:tcW w:w="660" w:type="dxa"/>
            <w:vMerge w:val="restart"/>
            <w:hideMark/>
          </w:tcPr>
          <w:p w14:paraId="1F3CAA20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660" w:type="dxa"/>
            <w:gridSpan w:val="4"/>
            <w:hideMark/>
          </w:tcPr>
          <w:p w14:paraId="755758A0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Осуществление внешнеэкономической деятельности, лет</w:t>
            </w:r>
          </w:p>
        </w:tc>
        <w:tc>
          <w:tcPr>
            <w:tcW w:w="3840" w:type="dxa"/>
            <w:hideMark/>
          </w:tcPr>
          <w:p w14:paraId="32EFEB83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392ABDF5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00B5E" w:rsidRPr="00C00B5E" w14:paraId="0833344A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494A14CA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40" w:type="dxa"/>
            <w:gridSpan w:val="6"/>
            <w:hideMark/>
          </w:tcPr>
          <w:p w14:paraId="3A0C62B3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Осуществление деятельности в сфере таможенного дела в качестве:</w:t>
            </w:r>
          </w:p>
        </w:tc>
      </w:tr>
      <w:tr w:rsidR="00C00B5E" w:rsidRPr="00C00B5E" w14:paraId="02B2DEBD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2F69A465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60" w:type="dxa"/>
            <w:gridSpan w:val="4"/>
            <w:hideMark/>
          </w:tcPr>
          <w:p w14:paraId="02D4824C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таможенного представителя, лет</w:t>
            </w:r>
          </w:p>
        </w:tc>
        <w:tc>
          <w:tcPr>
            <w:tcW w:w="3840" w:type="dxa"/>
            <w:hideMark/>
          </w:tcPr>
          <w:p w14:paraId="2D975BA7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 w:val="restart"/>
            <w:hideMark/>
          </w:tcPr>
          <w:p w14:paraId="22A3D86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00B5E" w:rsidRPr="00C00B5E" w14:paraId="43151514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2317A5EB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60" w:type="dxa"/>
            <w:gridSpan w:val="4"/>
            <w:hideMark/>
          </w:tcPr>
          <w:p w14:paraId="5D44F71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владельца склада временного хранения, лет</w:t>
            </w:r>
          </w:p>
        </w:tc>
        <w:tc>
          <w:tcPr>
            <w:tcW w:w="3840" w:type="dxa"/>
            <w:hideMark/>
          </w:tcPr>
          <w:p w14:paraId="39C94D6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7AAC67B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13CD1512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1AD68280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60" w:type="dxa"/>
            <w:gridSpan w:val="4"/>
            <w:hideMark/>
          </w:tcPr>
          <w:p w14:paraId="325920F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владельца таможенного склада, лет</w:t>
            </w:r>
          </w:p>
        </w:tc>
        <w:tc>
          <w:tcPr>
            <w:tcW w:w="3840" w:type="dxa"/>
            <w:hideMark/>
          </w:tcPr>
          <w:p w14:paraId="2053AED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4566CCD6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27EA712F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3DAE1986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660" w:type="dxa"/>
            <w:gridSpan w:val="4"/>
            <w:hideMark/>
          </w:tcPr>
          <w:p w14:paraId="5B15F62E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таможенного перевозчика, лет</w:t>
            </w:r>
          </w:p>
        </w:tc>
        <w:tc>
          <w:tcPr>
            <w:tcW w:w="3840" w:type="dxa"/>
            <w:hideMark/>
          </w:tcPr>
          <w:p w14:paraId="74922E01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26FBE0C3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00B5E" w:rsidRPr="00C00B5E" w14:paraId="32CD24F2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6804D17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40" w:type="dxa"/>
            <w:gridSpan w:val="6"/>
            <w:hideMark/>
          </w:tcPr>
          <w:p w14:paraId="1BE4C7AE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в течение которых:</w:t>
            </w:r>
          </w:p>
        </w:tc>
      </w:tr>
      <w:tr w:rsidR="00C00B5E" w:rsidRPr="00C00B5E" w14:paraId="7EEEA68F" w14:textId="77777777" w:rsidTr="00C00B5E">
        <w:trPr>
          <w:trHeight w:val="420"/>
        </w:trPr>
        <w:tc>
          <w:tcPr>
            <w:tcW w:w="660" w:type="dxa"/>
            <w:vMerge/>
            <w:hideMark/>
          </w:tcPr>
          <w:p w14:paraId="030F1D60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hideMark/>
          </w:tcPr>
          <w:p w14:paraId="75E6ADF5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0" w:type="dxa"/>
            <w:gridSpan w:val="2"/>
            <w:vMerge w:val="restart"/>
            <w:hideMark/>
          </w:tcPr>
          <w:p w14:paraId="2DAC9827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при осуществлении внешнеэкономической деятельности, за исключением деятельности по оказанию услуг по перевозке товаров, за каждый год подано деклараций на товары, штук</w:t>
            </w:r>
          </w:p>
        </w:tc>
        <w:tc>
          <w:tcPr>
            <w:tcW w:w="3840" w:type="dxa"/>
            <w:hideMark/>
          </w:tcPr>
          <w:p w14:paraId="5155DC3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65EE3831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287174E2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2478B855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hideMark/>
          </w:tcPr>
          <w:p w14:paraId="46445C6F" w14:textId="175871C6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00" w:type="dxa"/>
            <w:gridSpan w:val="2"/>
            <w:vMerge/>
            <w:hideMark/>
          </w:tcPr>
          <w:p w14:paraId="479AFA12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1F786606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68EEB3B7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10*</w:t>
            </w:r>
          </w:p>
        </w:tc>
      </w:tr>
      <w:tr w:rsidR="00C00B5E" w:rsidRPr="00C00B5E" w14:paraId="0C1C86CF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239DD02E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hideMark/>
          </w:tcPr>
          <w:p w14:paraId="78483286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0" w:type="dxa"/>
            <w:gridSpan w:val="2"/>
            <w:vMerge/>
            <w:hideMark/>
          </w:tcPr>
          <w:p w14:paraId="04C7394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69EC9F7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35AEC085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7E8F515E" w14:textId="77777777" w:rsidTr="00C00B5E">
        <w:trPr>
          <w:trHeight w:val="420"/>
        </w:trPr>
        <w:tc>
          <w:tcPr>
            <w:tcW w:w="660" w:type="dxa"/>
            <w:vMerge/>
            <w:hideMark/>
          </w:tcPr>
          <w:p w14:paraId="3D6C7A8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hideMark/>
          </w:tcPr>
          <w:p w14:paraId="05A58A41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0" w:type="dxa"/>
            <w:gridSpan w:val="2"/>
            <w:vMerge w:val="restart"/>
            <w:hideMark/>
          </w:tcPr>
          <w:p w14:paraId="3AB580BB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суммарная стоимость перемещенных через таможенную границу Евразийского экономического союза товаров за каждый год составляет величину, эквивалентную сумме в евро**</w:t>
            </w:r>
          </w:p>
        </w:tc>
        <w:tc>
          <w:tcPr>
            <w:tcW w:w="3840" w:type="dxa"/>
            <w:hideMark/>
          </w:tcPr>
          <w:p w14:paraId="60186AB6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23C2ADB9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2640CD2C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5B318812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hideMark/>
          </w:tcPr>
          <w:p w14:paraId="163DFD5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0" w:type="dxa"/>
            <w:gridSpan w:val="2"/>
            <w:vMerge/>
            <w:hideMark/>
          </w:tcPr>
          <w:p w14:paraId="632DEF6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7445ACE9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300761D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500 000*</w:t>
            </w:r>
          </w:p>
        </w:tc>
      </w:tr>
      <w:tr w:rsidR="00C00B5E" w:rsidRPr="00C00B5E" w14:paraId="1BAE525C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1F0BCB95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hideMark/>
          </w:tcPr>
          <w:p w14:paraId="228DC841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0" w:type="dxa"/>
            <w:gridSpan w:val="2"/>
            <w:vMerge/>
            <w:hideMark/>
          </w:tcPr>
          <w:p w14:paraId="34483723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5178052B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046B191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33C0878C" w14:textId="77777777" w:rsidTr="00C00B5E">
        <w:trPr>
          <w:trHeight w:val="300"/>
        </w:trPr>
        <w:tc>
          <w:tcPr>
            <w:tcW w:w="660" w:type="dxa"/>
            <w:vMerge w:val="restart"/>
            <w:hideMark/>
          </w:tcPr>
          <w:p w14:paraId="099A6672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hideMark/>
          </w:tcPr>
          <w:p w14:paraId="0358E0C9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0" w:type="dxa"/>
            <w:gridSpan w:val="2"/>
            <w:vMerge w:val="restart"/>
            <w:hideMark/>
          </w:tcPr>
          <w:p w14:paraId="03B4296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при осуществлении внешнеэкономической деятельности по оказанию услуг по перевозке товаров за каждый год подано транзитных деклараций, штук</w:t>
            </w:r>
          </w:p>
        </w:tc>
        <w:tc>
          <w:tcPr>
            <w:tcW w:w="3840" w:type="dxa"/>
            <w:hideMark/>
          </w:tcPr>
          <w:p w14:paraId="31A63375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 w:val="restart"/>
            <w:hideMark/>
          </w:tcPr>
          <w:p w14:paraId="5010E8D1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  <w:tr w:rsidR="00C00B5E" w:rsidRPr="00C00B5E" w14:paraId="4B7A7942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7C1CD5BB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hideMark/>
          </w:tcPr>
          <w:p w14:paraId="794058E5" w14:textId="52292192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1.</w:t>
            </w:r>
            <w:r w:rsidR="00C338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00" w:type="dxa"/>
            <w:gridSpan w:val="2"/>
            <w:vMerge/>
            <w:hideMark/>
          </w:tcPr>
          <w:p w14:paraId="349F5409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5F67A713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26815A85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1FD8744D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348AA3C2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hideMark/>
          </w:tcPr>
          <w:p w14:paraId="45B9079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0" w:type="dxa"/>
            <w:gridSpan w:val="2"/>
            <w:vMerge/>
            <w:hideMark/>
          </w:tcPr>
          <w:p w14:paraId="66651BF2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4FEE08ED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79D9492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316048B2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4DF26FA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Merge w:val="restart"/>
            <w:hideMark/>
          </w:tcPr>
          <w:p w14:paraId="68B371E0" w14:textId="1346A371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1.</w:t>
            </w:r>
            <w:r w:rsidR="00C3385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200" w:type="dxa"/>
            <w:gridSpan w:val="2"/>
            <w:vMerge w:val="restart"/>
            <w:hideMark/>
          </w:tcPr>
          <w:p w14:paraId="47248E65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при осуществлении деятельности в сфере таможенного дела в качестве таможенного представителя за каждый год подано таможенных деклараций, штук</w:t>
            </w:r>
          </w:p>
        </w:tc>
        <w:tc>
          <w:tcPr>
            <w:tcW w:w="3840" w:type="dxa"/>
            <w:hideMark/>
          </w:tcPr>
          <w:p w14:paraId="6077815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 w:val="restart"/>
            <w:hideMark/>
          </w:tcPr>
          <w:p w14:paraId="63AAFAB1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200*</w:t>
            </w:r>
          </w:p>
        </w:tc>
      </w:tr>
      <w:tr w:rsidR="00C00B5E" w:rsidRPr="00C00B5E" w14:paraId="1B0F1C41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55D199D2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Merge/>
            <w:hideMark/>
          </w:tcPr>
          <w:p w14:paraId="6507003A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0" w:type="dxa"/>
            <w:gridSpan w:val="2"/>
            <w:vMerge/>
            <w:hideMark/>
          </w:tcPr>
          <w:p w14:paraId="58A0A356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25A6F42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10F17B2D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78A5E36D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2DBBB837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Merge/>
            <w:hideMark/>
          </w:tcPr>
          <w:p w14:paraId="1596DE37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0" w:type="dxa"/>
            <w:gridSpan w:val="2"/>
            <w:vMerge/>
            <w:hideMark/>
          </w:tcPr>
          <w:p w14:paraId="57D79B5A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056FAE7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28845B0E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0A5E20E6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0F12C769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Merge/>
            <w:hideMark/>
          </w:tcPr>
          <w:p w14:paraId="5E78AF8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0" w:type="dxa"/>
            <w:gridSpan w:val="2"/>
            <w:vMerge w:val="restart"/>
            <w:hideMark/>
          </w:tcPr>
          <w:p w14:paraId="56F2CA93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 xml:space="preserve">суммарная стоимость товаров, заявленная в поданных таможенных декларациях, за каждый год составляет величину, </w:t>
            </w:r>
            <w:r w:rsidRPr="00C00B5E">
              <w:rPr>
                <w:rFonts w:ascii="Times New Roman" w:hAnsi="Times New Roman"/>
                <w:sz w:val="28"/>
                <w:szCs w:val="28"/>
              </w:rPr>
              <w:lastRenderedPageBreak/>
              <w:t>эквивалентную сумме в евро**</w:t>
            </w:r>
          </w:p>
        </w:tc>
        <w:tc>
          <w:tcPr>
            <w:tcW w:w="3840" w:type="dxa"/>
            <w:hideMark/>
          </w:tcPr>
          <w:p w14:paraId="3B523EE5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 w:val="restart"/>
            <w:hideMark/>
          </w:tcPr>
          <w:p w14:paraId="5D43BAB2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500 000*</w:t>
            </w:r>
          </w:p>
        </w:tc>
      </w:tr>
      <w:tr w:rsidR="00C00B5E" w:rsidRPr="00C00B5E" w14:paraId="03054E25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5820D00D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Merge/>
            <w:hideMark/>
          </w:tcPr>
          <w:p w14:paraId="7DDA5AE9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0" w:type="dxa"/>
            <w:gridSpan w:val="2"/>
            <w:vMerge/>
            <w:hideMark/>
          </w:tcPr>
          <w:p w14:paraId="3CDE94D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4200705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25E2A5F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3CAA7A04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7D93A65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Merge/>
            <w:hideMark/>
          </w:tcPr>
          <w:p w14:paraId="24628EEA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0" w:type="dxa"/>
            <w:gridSpan w:val="2"/>
            <w:vMerge/>
            <w:hideMark/>
          </w:tcPr>
          <w:p w14:paraId="74116FE9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5BFF33BB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687070F6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027CDCF5" w14:textId="77777777" w:rsidTr="00C00B5E">
        <w:trPr>
          <w:trHeight w:val="675"/>
        </w:trPr>
        <w:tc>
          <w:tcPr>
            <w:tcW w:w="660" w:type="dxa"/>
            <w:vMerge/>
            <w:hideMark/>
          </w:tcPr>
          <w:p w14:paraId="7317AD76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Merge w:val="restart"/>
            <w:hideMark/>
          </w:tcPr>
          <w:p w14:paraId="6E66890B" w14:textId="6CCC33D0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1.</w:t>
            </w:r>
            <w:r w:rsidR="00C3385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00" w:type="dxa"/>
            <w:gridSpan w:val="2"/>
            <w:vMerge w:val="restart"/>
            <w:hideMark/>
          </w:tcPr>
          <w:p w14:paraId="6EA44A87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при осуществлении деятельности в сфере таможенного дела в качестве владельцев складов временного хранения, таможенных складов осуществлено хранение товаров, суммарная стоимость которых за каждый год составляет величину, эквивалентную сумме в евро**</w:t>
            </w:r>
          </w:p>
        </w:tc>
        <w:tc>
          <w:tcPr>
            <w:tcW w:w="3840" w:type="dxa"/>
            <w:hideMark/>
          </w:tcPr>
          <w:p w14:paraId="2FCC0DA9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 w:val="restart"/>
            <w:hideMark/>
          </w:tcPr>
          <w:p w14:paraId="4234E689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500 000*</w:t>
            </w:r>
          </w:p>
        </w:tc>
      </w:tr>
      <w:tr w:rsidR="00C00B5E" w:rsidRPr="00C00B5E" w14:paraId="3375B985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0B35458D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Merge/>
            <w:hideMark/>
          </w:tcPr>
          <w:p w14:paraId="15B9DB97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0" w:type="dxa"/>
            <w:gridSpan w:val="2"/>
            <w:vMerge/>
            <w:hideMark/>
          </w:tcPr>
          <w:p w14:paraId="1629DE2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5F3C5280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2835CFE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52D033B1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465AECAC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Merge/>
            <w:hideMark/>
          </w:tcPr>
          <w:p w14:paraId="293655A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0" w:type="dxa"/>
            <w:gridSpan w:val="2"/>
            <w:vMerge/>
            <w:hideMark/>
          </w:tcPr>
          <w:p w14:paraId="2480D956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7E1E80C5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733EFF2C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267B0378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185BFF1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Merge w:val="restart"/>
            <w:hideMark/>
          </w:tcPr>
          <w:p w14:paraId="1C56F85E" w14:textId="53470649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1.</w:t>
            </w:r>
            <w:r w:rsidR="00C3385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200" w:type="dxa"/>
            <w:gridSpan w:val="2"/>
            <w:vMerge w:val="restart"/>
            <w:hideMark/>
          </w:tcPr>
          <w:p w14:paraId="4F82F927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при осуществлении деятельности в сфере таможенного дела в качестве таможенного перевозчика за каждый год подано транзитных деклараций, штук</w:t>
            </w:r>
          </w:p>
        </w:tc>
        <w:tc>
          <w:tcPr>
            <w:tcW w:w="3840" w:type="dxa"/>
            <w:hideMark/>
          </w:tcPr>
          <w:p w14:paraId="6E9D2030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 w:val="restart"/>
            <w:hideMark/>
          </w:tcPr>
          <w:p w14:paraId="1CE8B52B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</w:tr>
      <w:tr w:rsidR="00C00B5E" w:rsidRPr="00C00B5E" w14:paraId="378DED1B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5840EC0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Merge/>
            <w:hideMark/>
          </w:tcPr>
          <w:p w14:paraId="4DACD0A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0" w:type="dxa"/>
            <w:gridSpan w:val="2"/>
            <w:vMerge/>
            <w:hideMark/>
          </w:tcPr>
          <w:p w14:paraId="79CD1192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4B2800C1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58B1C98C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1D8C22BC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5ACDF83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Merge/>
            <w:hideMark/>
          </w:tcPr>
          <w:p w14:paraId="2AB7C31A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0" w:type="dxa"/>
            <w:gridSpan w:val="2"/>
            <w:vMerge/>
            <w:hideMark/>
          </w:tcPr>
          <w:p w14:paraId="66C4789C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1A53F36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21ADA47D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4AF4C836" w14:textId="77777777" w:rsidTr="00C00B5E">
        <w:trPr>
          <w:trHeight w:val="510"/>
        </w:trPr>
        <w:tc>
          <w:tcPr>
            <w:tcW w:w="660" w:type="dxa"/>
            <w:vMerge w:val="restart"/>
            <w:hideMark/>
          </w:tcPr>
          <w:p w14:paraId="241D392D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340" w:type="dxa"/>
            <w:gridSpan w:val="6"/>
            <w:hideMark/>
          </w:tcPr>
          <w:p w14:paraId="102733A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Исполнение обязанности уполномоченного экономического оператора планируется обеспечить следующими способами (заполняется, если условие о представлении обеспечения является обязательным для включения в реестр)***</w:t>
            </w:r>
          </w:p>
        </w:tc>
      </w:tr>
      <w:tr w:rsidR="00C00B5E" w:rsidRPr="00C00B5E" w14:paraId="1A19FB91" w14:textId="77777777" w:rsidTr="00C00B5E">
        <w:trPr>
          <w:trHeight w:val="510"/>
        </w:trPr>
        <w:tc>
          <w:tcPr>
            <w:tcW w:w="660" w:type="dxa"/>
            <w:vMerge/>
            <w:hideMark/>
          </w:tcPr>
          <w:p w14:paraId="2BB18AD9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hideMark/>
          </w:tcPr>
          <w:p w14:paraId="55286865" w14:textId="596D81BF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2.</w:t>
            </w:r>
            <w:r w:rsidR="00C338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200" w:type="dxa"/>
            <w:gridSpan w:val="2"/>
            <w:hideMark/>
          </w:tcPr>
          <w:p w14:paraId="0A39C210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внесение денежных средств (денег) на сумму, эквивалентную сумме в евро</w:t>
            </w:r>
          </w:p>
        </w:tc>
        <w:tc>
          <w:tcPr>
            <w:tcW w:w="3840" w:type="dxa"/>
            <w:hideMark/>
          </w:tcPr>
          <w:p w14:paraId="64D68B5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 w:val="restart"/>
            <w:hideMark/>
          </w:tcPr>
          <w:p w14:paraId="15AC9D4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значение, установленное статьей 436 Кодекса</w:t>
            </w:r>
          </w:p>
        </w:tc>
      </w:tr>
      <w:tr w:rsidR="00C00B5E" w:rsidRPr="00C00B5E" w14:paraId="7CD2FF98" w14:textId="77777777" w:rsidTr="00C00B5E">
        <w:trPr>
          <w:trHeight w:val="510"/>
        </w:trPr>
        <w:tc>
          <w:tcPr>
            <w:tcW w:w="660" w:type="dxa"/>
            <w:vMerge/>
            <w:hideMark/>
          </w:tcPr>
          <w:p w14:paraId="71D4B68D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hideMark/>
          </w:tcPr>
          <w:p w14:paraId="086C2701" w14:textId="7192537C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2.</w:t>
            </w:r>
            <w:r w:rsidR="00C338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00" w:type="dxa"/>
            <w:gridSpan w:val="2"/>
            <w:hideMark/>
          </w:tcPr>
          <w:p w14:paraId="3820F481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банковская гарантия на сумму, эквивалентную сумме в евро</w:t>
            </w:r>
          </w:p>
        </w:tc>
        <w:tc>
          <w:tcPr>
            <w:tcW w:w="3840" w:type="dxa"/>
            <w:hideMark/>
          </w:tcPr>
          <w:p w14:paraId="6350D9F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2FC6E885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640F2862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45A45CC9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hideMark/>
          </w:tcPr>
          <w:p w14:paraId="4D885A85" w14:textId="505A1E2F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2.</w:t>
            </w:r>
            <w:r w:rsidR="00C3385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200" w:type="dxa"/>
            <w:gridSpan w:val="2"/>
            <w:hideMark/>
          </w:tcPr>
          <w:p w14:paraId="03056F72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поручительство на сумму, эквивалентную сумме в евро</w:t>
            </w:r>
          </w:p>
        </w:tc>
        <w:tc>
          <w:tcPr>
            <w:tcW w:w="3840" w:type="dxa"/>
            <w:hideMark/>
          </w:tcPr>
          <w:p w14:paraId="029114B3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12D3D7EC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2B52D3F9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348D1DE6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hideMark/>
          </w:tcPr>
          <w:p w14:paraId="24C0D035" w14:textId="63B32B92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2.</w:t>
            </w:r>
            <w:r w:rsidR="00C3385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00" w:type="dxa"/>
            <w:gridSpan w:val="2"/>
            <w:hideMark/>
          </w:tcPr>
          <w:p w14:paraId="140037F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залог имущества на сумму, эквивалентную сумме в евро</w:t>
            </w:r>
          </w:p>
        </w:tc>
        <w:tc>
          <w:tcPr>
            <w:tcW w:w="3840" w:type="dxa"/>
            <w:hideMark/>
          </w:tcPr>
          <w:p w14:paraId="676F560B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3544CBF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54741F8A" w14:textId="77777777" w:rsidTr="00C00B5E">
        <w:trPr>
          <w:trHeight w:val="525"/>
        </w:trPr>
        <w:tc>
          <w:tcPr>
            <w:tcW w:w="660" w:type="dxa"/>
            <w:vMerge w:val="restart"/>
            <w:hideMark/>
          </w:tcPr>
          <w:p w14:paraId="239AC53C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vMerge w:val="restart"/>
            <w:hideMark/>
          </w:tcPr>
          <w:p w14:paraId="038D571B" w14:textId="002AF4AB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2.</w:t>
            </w:r>
            <w:r w:rsidR="00C3385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720" w:type="dxa"/>
            <w:gridSpan w:val="2"/>
            <w:vMerge w:val="restart"/>
            <w:hideMark/>
          </w:tcPr>
          <w:p w14:paraId="60536526" w14:textId="44F5389E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2.5.1</w:t>
            </w:r>
          </w:p>
        </w:tc>
        <w:tc>
          <w:tcPr>
            <w:tcW w:w="3840" w:type="dxa"/>
            <w:hideMark/>
          </w:tcPr>
          <w:p w14:paraId="7A5C4170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обеспечение исполнения обязанности иным способом (указать):</w:t>
            </w:r>
          </w:p>
        </w:tc>
        <w:tc>
          <w:tcPr>
            <w:tcW w:w="3840" w:type="dxa"/>
            <w:vMerge w:val="restart"/>
            <w:hideMark/>
          </w:tcPr>
          <w:p w14:paraId="40474F56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 w:val="restart"/>
            <w:hideMark/>
          </w:tcPr>
          <w:p w14:paraId="0ABB7495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0C93B560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05EADFCE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vMerge/>
            <w:hideMark/>
          </w:tcPr>
          <w:p w14:paraId="1E98A02E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0" w:type="dxa"/>
            <w:gridSpan w:val="2"/>
            <w:vMerge/>
            <w:hideMark/>
          </w:tcPr>
          <w:p w14:paraId="6045BCFB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6E6FD2D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на сумму, эквивалентную сумме в евро</w:t>
            </w:r>
          </w:p>
        </w:tc>
        <w:tc>
          <w:tcPr>
            <w:tcW w:w="3840" w:type="dxa"/>
            <w:vMerge/>
            <w:hideMark/>
          </w:tcPr>
          <w:p w14:paraId="52F81390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1213619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3F248C98" w14:textId="77777777" w:rsidTr="00C00B5E">
        <w:trPr>
          <w:trHeight w:val="525"/>
        </w:trPr>
        <w:tc>
          <w:tcPr>
            <w:tcW w:w="660" w:type="dxa"/>
            <w:vMerge/>
            <w:hideMark/>
          </w:tcPr>
          <w:p w14:paraId="19A1DD59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vMerge/>
            <w:hideMark/>
          </w:tcPr>
          <w:p w14:paraId="71B55F05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0" w:type="dxa"/>
            <w:gridSpan w:val="2"/>
            <w:vMerge w:val="restart"/>
            <w:hideMark/>
          </w:tcPr>
          <w:p w14:paraId="560B2BCA" w14:textId="48D60A12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2.5.</w:t>
            </w:r>
            <w:r w:rsidR="00C338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40" w:type="dxa"/>
            <w:hideMark/>
          </w:tcPr>
          <w:p w14:paraId="059BD0A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обеспечение исполнения обязанности иным способом (указать):</w:t>
            </w:r>
          </w:p>
        </w:tc>
        <w:tc>
          <w:tcPr>
            <w:tcW w:w="3840" w:type="dxa"/>
            <w:vMerge w:val="restart"/>
            <w:hideMark/>
          </w:tcPr>
          <w:p w14:paraId="45A08291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39BDBDBB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5B43F2BA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78327F01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vMerge/>
            <w:hideMark/>
          </w:tcPr>
          <w:p w14:paraId="443F36C2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0" w:type="dxa"/>
            <w:gridSpan w:val="2"/>
            <w:vMerge/>
            <w:hideMark/>
          </w:tcPr>
          <w:p w14:paraId="482491C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3DFA8A2A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на сумму, эквивалентную сумме в евро</w:t>
            </w:r>
          </w:p>
        </w:tc>
        <w:tc>
          <w:tcPr>
            <w:tcW w:w="3840" w:type="dxa"/>
            <w:vMerge/>
            <w:hideMark/>
          </w:tcPr>
          <w:p w14:paraId="4F93508A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61858B75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532CD5D7" w14:textId="77777777" w:rsidTr="00C00B5E">
        <w:trPr>
          <w:trHeight w:val="1020"/>
        </w:trPr>
        <w:tc>
          <w:tcPr>
            <w:tcW w:w="660" w:type="dxa"/>
            <w:hideMark/>
          </w:tcPr>
          <w:p w14:paraId="58C3A0A3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660" w:type="dxa"/>
            <w:gridSpan w:val="4"/>
            <w:hideMark/>
          </w:tcPr>
          <w:p w14:paraId="63F66999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Не исполненная в установленный срок обязанность по уплате таможенных платежей, специальных, антидемпинговых, компенсационных пошлин, пеней, процентов во всех государствах - членах Евразийского экономического союза (далее - государства-члены) отсутствует</w:t>
            </w:r>
          </w:p>
        </w:tc>
        <w:tc>
          <w:tcPr>
            <w:tcW w:w="3840" w:type="dxa"/>
            <w:hideMark/>
          </w:tcPr>
          <w:p w14:paraId="7F3E115B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0B2CDD27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00B5E" w:rsidRPr="00C00B5E" w14:paraId="2BD6A1A8" w14:textId="77777777" w:rsidTr="00C00B5E">
        <w:trPr>
          <w:trHeight w:val="765"/>
        </w:trPr>
        <w:tc>
          <w:tcPr>
            <w:tcW w:w="660" w:type="dxa"/>
            <w:hideMark/>
          </w:tcPr>
          <w:p w14:paraId="7A148D8A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660" w:type="dxa"/>
            <w:gridSpan w:val="4"/>
            <w:hideMark/>
          </w:tcPr>
          <w:p w14:paraId="0186F1AE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Задолженность (недоимка) в соответствии с законодательством о налогах и сборах (налоговым законодательством) государства-члена, в котором зарегистрирован заявитель, отсутствует</w:t>
            </w:r>
          </w:p>
        </w:tc>
        <w:tc>
          <w:tcPr>
            <w:tcW w:w="3840" w:type="dxa"/>
            <w:hideMark/>
          </w:tcPr>
          <w:p w14:paraId="30F24E25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5AACA22E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00B5E" w:rsidRPr="00C00B5E" w14:paraId="67BDE85B" w14:textId="77777777" w:rsidTr="00C00B5E">
        <w:trPr>
          <w:trHeight w:val="1020"/>
        </w:trPr>
        <w:tc>
          <w:tcPr>
            <w:tcW w:w="660" w:type="dxa"/>
            <w:hideMark/>
          </w:tcPr>
          <w:p w14:paraId="64046B3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660" w:type="dxa"/>
            <w:gridSpan w:val="4"/>
            <w:hideMark/>
          </w:tcPr>
          <w:p w14:paraId="18921E3C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Факты привлечения во всех государствах-членах заявителя в течение 1 года к административной ответственности за административные правонарушения, привлечение к ответственности за совершение которых законодательством государств-членов определено в качестве основания для отказа во включении в реестр, отсутствуют</w:t>
            </w:r>
          </w:p>
        </w:tc>
        <w:tc>
          <w:tcPr>
            <w:tcW w:w="3840" w:type="dxa"/>
            <w:hideMark/>
          </w:tcPr>
          <w:p w14:paraId="389EA3F0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3903F43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00B5E" w:rsidRPr="00C00B5E" w14:paraId="55FA5827" w14:textId="77777777" w:rsidTr="00C00B5E">
        <w:trPr>
          <w:trHeight w:val="1785"/>
        </w:trPr>
        <w:tc>
          <w:tcPr>
            <w:tcW w:w="660" w:type="dxa"/>
            <w:hideMark/>
          </w:tcPr>
          <w:p w14:paraId="7B87D23B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660" w:type="dxa"/>
            <w:gridSpan w:val="4"/>
            <w:hideMark/>
          </w:tcPr>
          <w:p w14:paraId="24992635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 xml:space="preserve">Факты привлечения во всех государствах-членах физических лиц государств-членов, являющихся акционерами заявителя, имеющими 10 и более процентов акций заявителя, его учредителями (участниками), руководителями, главными бухгалтерами, к уголовной </w:t>
            </w:r>
            <w:r w:rsidRPr="00C00B5E">
              <w:rPr>
                <w:rFonts w:ascii="Times New Roman" w:hAnsi="Times New Roman"/>
                <w:sz w:val="28"/>
                <w:szCs w:val="28"/>
              </w:rPr>
              <w:lastRenderedPageBreak/>
              <w:t>ответственности за преступления или уголовные правонарушения, производство по которым отнесено к ведению таможенных и иных государственных органов, привлечение к ответственности за совершение которых законодательством государств-членов определено в качестве основания для отказа во включении в реестр, отсутствуют</w:t>
            </w:r>
          </w:p>
        </w:tc>
        <w:tc>
          <w:tcPr>
            <w:tcW w:w="3840" w:type="dxa"/>
            <w:hideMark/>
          </w:tcPr>
          <w:p w14:paraId="225B9400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2E498830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00B5E" w:rsidRPr="00C00B5E" w14:paraId="65935E10" w14:textId="77777777" w:rsidTr="00C00B5E">
        <w:trPr>
          <w:trHeight w:val="1275"/>
        </w:trPr>
        <w:tc>
          <w:tcPr>
            <w:tcW w:w="660" w:type="dxa"/>
            <w:hideMark/>
          </w:tcPr>
          <w:p w14:paraId="0014AB49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660" w:type="dxa"/>
            <w:gridSpan w:val="4"/>
            <w:hideMark/>
          </w:tcPr>
          <w:p w14:paraId="33FBBE33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Система учета товаров заявителя отвечает установленным законодательством государств-членов о таможенном регулировании требованиям, позволяет сопоставлять сведения, представленные таможенным органам при совершении таможенных операций, со сведениями о проведении хозяйственных операций и обеспечивает доступ (в том числе удаленный) таможенных органов к таким сведениям</w:t>
            </w:r>
          </w:p>
        </w:tc>
        <w:tc>
          <w:tcPr>
            <w:tcW w:w="3840" w:type="dxa"/>
            <w:hideMark/>
          </w:tcPr>
          <w:p w14:paraId="5BBC8A96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6B1D7EB9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00B5E" w:rsidRPr="00C00B5E" w14:paraId="2E576696" w14:textId="77777777" w:rsidTr="00C00B5E">
        <w:trPr>
          <w:trHeight w:val="1275"/>
        </w:trPr>
        <w:tc>
          <w:tcPr>
            <w:tcW w:w="660" w:type="dxa"/>
            <w:hideMark/>
          </w:tcPr>
          <w:p w14:paraId="618C8A8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660" w:type="dxa"/>
            <w:gridSpan w:val="4"/>
            <w:hideMark/>
          </w:tcPr>
          <w:p w14:paraId="67AAC9B6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Совокупный показатель финансовой устойчивости заявителя, рассчитанный в соответствии с порядком определения финансовой устойчивости юридического лица, претендующего на включение в реестр, и значений, характеризующих финансовую устойчивость и необходимых для включения в этот реестр, предусмотренным пунктом 7 статьи 433 Кодекса, баллов</w:t>
            </w:r>
          </w:p>
        </w:tc>
        <w:tc>
          <w:tcPr>
            <w:tcW w:w="3840" w:type="dxa"/>
            <w:hideMark/>
          </w:tcPr>
          <w:p w14:paraId="1E092A3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60A4D39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  <w:tr w:rsidR="00C00B5E" w:rsidRPr="00C00B5E" w14:paraId="02736347" w14:textId="77777777" w:rsidTr="00C00B5E">
        <w:trPr>
          <w:trHeight w:val="300"/>
        </w:trPr>
        <w:tc>
          <w:tcPr>
            <w:tcW w:w="660" w:type="dxa"/>
            <w:vMerge w:val="restart"/>
            <w:hideMark/>
          </w:tcPr>
          <w:p w14:paraId="6A074A9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5340" w:type="dxa"/>
            <w:gridSpan w:val="6"/>
            <w:hideMark/>
          </w:tcPr>
          <w:p w14:paraId="34C4F18C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Сооружения, помещения (части помещений) и (или) открытые площадки (части открытых площадок), предназначенные для временного хранения товаров, находятся у заявителя:</w:t>
            </w:r>
          </w:p>
        </w:tc>
      </w:tr>
      <w:tr w:rsidR="00C00B5E" w:rsidRPr="00C00B5E" w14:paraId="1BAFF45F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1FB43EFC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hideMark/>
          </w:tcPr>
          <w:p w14:paraId="60E1191F" w14:textId="310E3E78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09.</w:t>
            </w:r>
            <w:r w:rsidR="00C338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0" w:type="dxa"/>
            <w:gridSpan w:val="3"/>
            <w:hideMark/>
          </w:tcPr>
          <w:p w14:paraId="368DA75C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в собственности</w:t>
            </w:r>
          </w:p>
        </w:tc>
        <w:tc>
          <w:tcPr>
            <w:tcW w:w="3840" w:type="dxa"/>
            <w:hideMark/>
          </w:tcPr>
          <w:p w14:paraId="735A39E1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676B5530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00B5E" w:rsidRPr="00C00B5E" w14:paraId="119EDBDD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483EA37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hideMark/>
          </w:tcPr>
          <w:p w14:paraId="261327D0" w14:textId="5760D974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09.</w:t>
            </w:r>
            <w:r w:rsidR="00C338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0" w:type="dxa"/>
            <w:gridSpan w:val="3"/>
            <w:hideMark/>
          </w:tcPr>
          <w:p w14:paraId="47EB26E3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в хозяйственном ведении</w:t>
            </w:r>
          </w:p>
        </w:tc>
        <w:tc>
          <w:tcPr>
            <w:tcW w:w="3840" w:type="dxa"/>
            <w:hideMark/>
          </w:tcPr>
          <w:p w14:paraId="233FA18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5B2410A1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00B5E" w:rsidRPr="00C00B5E" w14:paraId="77578E76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16656BEE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hideMark/>
          </w:tcPr>
          <w:p w14:paraId="4BEA373E" w14:textId="181E29E4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09.</w:t>
            </w:r>
            <w:r w:rsidR="00C3385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0" w:type="dxa"/>
            <w:gridSpan w:val="3"/>
            <w:hideMark/>
          </w:tcPr>
          <w:p w14:paraId="73561EA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в оперативном управлении</w:t>
            </w:r>
          </w:p>
        </w:tc>
        <w:tc>
          <w:tcPr>
            <w:tcW w:w="3840" w:type="dxa"/>
            <w:hideMark/>
          </w:tcPr>
          <w:p w14:paraId="49E4259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50841CF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00B5E" w:rsidRPr="00C00B5E" w14:paraId="47CC984C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75012C31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hideMark/>
          </w:tcPr>
          <w:p w14:paraId="49094039" w14:textId="4835EB35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09.</w:t>
            </w:r>
            <w:r w:rsidR="00C3385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0" w:type="dxa"/>
            <w:gridSpan w:val="3"/>
            <w:hideMark/>
          </w:tcPr>
          <w:p w14:paraId="02F19E42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в аренде по договору на срок не менее 1 года</w:t>
            </w:r>
          </w:p>
        </w:tc>
        <w:tc>
          <w:tcPr>
            <w:tcW w:w="3840" w:type="dxa"/>
            <w:hideMark/>
          </w:tcPr>
          <w:p w14:paraId="0A50EB66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5D635BFB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00B5E" w:rsidRPr="00C00B5E" w14:paraId="5C231CAD" w14:textId="77777777" w:rsidTr="00C00B5E">
        <w:trPr>
          <w:trHeight w:val="1530"/>
        </w:trPr>
        <w:tc>
          <w:tcPr>
            <w:tcW w:w="660" w:type="dxa"/>
            <w:hideMark/>
          </w:tcPr>
          <w:p w14:paraId="0EFB6A4A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660" w:type="dxa"/>
            <w:gridSpan w:val="4"/>
            <w:hideMark/>
          </w:tcPr>
          <w:p w14:paraId="5E2941B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Требования к сооружениям, помещениям (частям помещений) и (или) открытым площадкам (частям открытых площадок), на территории которых будет осуществляться временное хранение товаров, завершение действия таможенной процедуры таможенного транзита и (или) проводиться таможенный контроль, к транспортным средствам и работникам заявителя, предусмотренные подпунктом 4 пункта 3 статьи 433 Кодекса, соблюдаются</w:t>
            </w:r>
          </w:p>
        </w:tc>
        <w:tc>
          <w:tcPr>
            <w:tcW w:w="3840" w:type="dxa"/>
            <w:hideMark/>
          </w:tcPr>
          <w:p w14:paraId="6FCB0975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5B36B0A2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00B5E" w:rsidRPr="00C00B5E" w14:paraId="257BF780" w14:textId="77777777" w:rsidTr="00C00B5E">
        <w:trPr>
          <w:trHeight w:val="300"/>
        </w:trPr>
        <w:tc>
          <w:tcPr>
            <w:tcW w:w="660" w:type="dxa"/>
            <w:vMerge w:val="restart"/>
            <w:hideMark/>
          </w:tcPr>
          <w:p w14:paraId="4A10134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5340" w:type="dxa"/>
            <w:gridSpan w:val="6"/>
            <w:hideMark/>
          </w:tcPr>
          <w:p w14:paraId="65C0835A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Заявитель включен в реестр (период включения на момент подачи заявления):</w:t>
            </w:r>
          </w:p>
        </w:tc>
      </w:tr>
      <w:tr w:rsidR="00C00B5E" w:rsidRPr="00C00B5E" w14:paraId="7A27C90E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1FD2C13E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hideMark/>
          </w:tcPr>
          <w:p w14:paraId="734C35E5" w14:textId="4B713550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11.</w:t>
            </w:r>
            <w:r w:rsidR="00C338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60" w:type="dxa"/>
            <w:gridSpan w:val="3"/>
            <w:hideMark/>
          </w:tcPr>
          <w:p w14:paraId="4DBC923E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с выдачей свидетельства первого типа, лет</w:t>
            </w:r>
          </w:p>
        </w:tc>
        <w:tc>
          <w:tcPr>
            <w:tcW w:w="3840" w:type="dxa"/>
            <w:hideMark/>
          </w:tcPr>
          <w:p w14:paraId="56433EB2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 w:val="restart"/>
            <w:hideMark/>
          </w:tcPr>
          <w:p w14:paraId="6CC91B43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00B5E" w:rsidRPr="00C00B5E" w14:paraId="296E02E6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635917B1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hideMark/>
          </w:tcPr>
          <w:p w14:paraId="6BEEDA02" w14:textId="491C7EB8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11.</w:t>
            </w:r>
            <w:r w:rsidR="00C338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60" w:type="dxa"/>
            <w:gridSpan w:val="3"/>
            <w:hideMark/>
          </w:tcPr>
          <w:p w14:paraId="452E7078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с выдачей свидетельства второго типа, лет</w:t>
            </w:r>
          </w:p>
        </w:tc>
        <w:tc>
          <w:tcPr>
            <w:tcW w:w="3840" w:type="dxa"/>
            <w:hideMark/>
          </w:tcPr>
          <w:p w14:paraId="219D7B3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318DD696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613A92EE" w14:textId="77777777" w:rsidTr="00C00B5E">
        <w:trPr>
          <w:trHeight w:val="510"/>
        </w:trPr>
        <w:tc>
          <w:tcPr>
            <w:tcW w:w="660" w:type="dxa"/>
            <w:vMerge/>
            <w:hideMark/>
          </w:tcPr>
          <w:p w14:paraId="7C71F330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hideMark/>
          </w:tcPr>
          <w:p w14:paraId="3A8B7D23" w14:textId="63CA8C5E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11.</w:t>
            </w:r>
            <w:r w:rsidR="00C3385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60" w:type="dxa"/>
            <w:gridSpan w:val="3"/>
            <w:hideMark/>
          </w:tcPr>
          <w:p w14:paraId="144C7591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с выдачей свидетельства в соответствии с Таможенным кодексом Таможенного союза, лет</w:t>
            </w:r>
          </w:p>
        </w:tc>
        <w:tc>
          <w:tcPr>
            <w:tcW w:w="3840" w:type="dxa"/>
            <w:hideMark/>
          </w:tcPr>
          <w:p w14:paraId="54470AF3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vMerge/>
            <w:hideMark/>
          </w:tcPr>
          <w:p w14:paraId="447BECDC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00B5E" w:rsidRPr="00C00B5E" w14:paraId="74A01AF1" w14:textId="77777777" w:rsidTr="00C00B5E">
        <w:trPr>
          <w:trHeight w:val="300"/>
        </w:trPr>
        <w:tc>
          <w:tcPr>
            <w:tcW w:w="660" w:type="dxa"/>
            <w:vMerge/>
            <w:hideMark/>
          </w:tcPr>
          <w:p w14:paraId="1F239A97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0" w:type="dxa"/>
            <w:hideMark/>
          </w:tcPr>
          <w:p w14:paraId="33EE5C70" w14:textId="05396699" w:rsidR="00C00B5E" w:rsidRPr="00C00B5E" w:rsidRDefault="00C00B5E" w:rsidP="00C338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11.</w:t>
            </w:r>
            <w:r w:rsidR="00C3385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60" w:type="dxa"/>
            <w:gridSpan w:val="3"/>
            <w:hideMark/>
          </w:tcPr>
          <w:p w14:paraId="5A5CF666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с выдачей свидетельства второго или третьего типа</w:t>
            </w:r>
          </w:p>
        </w:tc>
        <w:tc>
          <w:tcPr>
            <w:tcW w:w="3840" w:type="dxa"/>
            <w:hideMark/>
          </w:tcPr>
          <w:p w14:paraId="3B658C5C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41C66F14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C00B5E" w:rsidRPr="00C00B5E" w14:paraId="0B3514A2" w14:textId="77777777" w:rsidTr="00C00B5E">
        <w:trPr>
          <w:trHeight w:val="300"/>
        </w:trPr>
        <w:tc>
          <w:tcPr>
            <w:tcW w:w="660" w:type="dxa"/>
            <w:hideMark/>
          </w:tcPr>
          <w:p w14:paraId="3D369719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660" w:type="dxa"/>
            <w:gridSpan w:val="4"/>
            <w:hideMark/>
          </w:tcPr>
          <w:p w14:paraId="724F642F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Факт исключения из реестра в течение 1 года до даты подачи заявления отсутствует</w:t>
            </w:r>
          </w:p>
        </w:tc>
        <w:tc>
          <w:tcPr>
            <w:tcW w:w="3840" w:type="dxa"/>
            <w:hideMark/>
          </w:tcPr>
          <w:p w14:paraId="6AC35190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40" w:type="dxa"/>
            <w:hideMark/>
          </w:tcPr>
          <w:p w14:paraId="621CF021" w14:textId="77777777" w:rsidR="00C00B5E" w:rsidRPr="00C00B5E" w:rsidRDefault="00C00B5E" w:rsidP="00C00B5E">
            <w:pPr>
              <w:spacing w:line="240" w:lineRule="auto"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00B5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p w14:paraId="12177A91" w14:textId="02AD823F" w:rsidR="00C00B5E" w:rsidRPr="00D228BF" w:rsidRDefault="00C00B5E" w:rsidP="00F908C9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14:paraId="4AAC85B2" w14:textId="77777777" w:rsidR="00C44163" w:rsidRPr="00D228BF" w:rsidRDefault="00C44163" w:rsidP="00C3385E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228BF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t xml:space="preserve"> * Законодательством о таможенном регулировании государства-члена, таможенному органу которого подается заявление, может быть установлено иное минимальное значение в соответствии со статьей 433 Кодекса.</w:t>
      </w:r>
    </w:p>
    <w:p w14:paraId="5791D5EE" w14:textId="77777777" w:rsidR="00C44163" w:rsidRPr="00D228BF" w:rsidRDefault="00C44163" w:rsidP="00C3385E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228BF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t xml:space="preserve"> ** Рассчитывается по курсу валют, установленному центральным (национальным) банком государства-члена, действующему на день подачи заявления.</w:t>
      </w:r>
    </w:p>
    <w:p w14:paraId="10C8E441" w14:textId="77777777" w:rsidR="00C44163" w:rsidRPr="00D228BF" w:rsidRDefault="00C44163" w:rsidP="00C3385E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228BF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t xml:space="preserve"> *** Если законодательством государств-членов о таможенном регулировании установлено, что исполнение обязанностей уполномоченного экономического оператора обеспечивается определенным способом (способами) в соответствии с пунктом 6 статьи 436 Кодекса, выбор способа обеспечения 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lastRenderedPageBreak/>
        <w:t>осуществляется только из способов, установленных законодательством этого государства-члена.</w:t>
      </w:r>
    </w:p>
    <w:p w14:paraId="05E94E75" w14:textId="77777777" w:rsidR="00C44163" w:rsidRPr="00D228BF" w:rsidRDefault="00C44163" w:rsidP="0001650A">
      <w:pPr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228BF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28BF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t>. Сведения о физических лицах государств-членов, являющихся акционерами заявителя, имеющими 10 и более процентов акций заявителя, его учредителями (участниками), руководителями, главными бухгалтерами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2654"/>
        <w:gridCol w:w="2418"/>
        <w:gridCol w:w="2092"/>
        <w:gridCol w:w="1578"/>
      </w:tblGrid>
      <w:tr w:rsidR="00C44163" w:rsidRPr="00D228BF" w14:paraId="19D24ACD" w14:textId="77777777" w:rsidTr="00C3385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3A4DC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7B45" w14:textId="045539B4" w:rsidR="00C44163" w:rsidRPr="00D228BF" w:rsidRDefault="00C44163" w:rsidP="004E4B87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Фамилия, имя, отчество </w:t>
            </w:r>
            <w:r w:rsidR="004E4B87"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(если оно указано в документе, удостоверяющем личность)  </w:t>
            </w:r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(в соответствии с документом, удостоверяющим личность)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DB665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Дата и место рождения (в соответствии с документом, удостоверяющим личность)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B2099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Отношение к заявителю (акционер, учредитель (участник), руководитель, главный бухгалтер)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E7A9A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Примечание</w:t>
            </w:r>
            <w:proofErr w:type="spellEnd"/>
          </w:p>
        </w:tc>
      </w:tr>
      <w:tr w:rsidR="00C44163" w:rsidRPr="00D228BF" w14:paraId="018BA953" w14:textId="77777777" w:rsidTr="00C3385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60AE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D49F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9054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FEC0A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097C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44163" w:rsidRPr="00D228BF" w14:paraId="5BBD22A8" w14:textId="77777777" w:rsidTr="00C3385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8F5F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0E86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1F5E9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3AD35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A19F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44163" w:rsidRPr="00D228BF" w14:paraId="75C4BD6B" w14:textId="77777777" w:rsidTr="00C3385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77554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CD961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C2B1E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EF650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41CA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17A3A650" w14:textId="77777777" w:rsidR="00C44163" w:rsidRPr="00D228BF" w:rsidRDefault="00C44163" w:rsidP="00F908C9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228BF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28BF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t>. Сведения о значениях показателей финансовой устойчивости и совокупного показателя финансовой устойчивости</w:t>
      </w:r>
    </w:p>
    <w:tbl>
      <w:tblPr>
        <w:tblW w:w="922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5"/>
        <w:gridCol w:w="2282"/>
        <w:gridCol w:w="1610"/>
        <w:gridCol w:w="1487"/>
        <w:gridCol w:w="1600"/>
        <w:gridCol w:w="1761"/>
      </w:tblGrid>
      <w:tr w:rsidR="00C44163" w:rsidRPr="00D228BF" w14:paraId="5D9FC815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C300906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14:paraId="59D733B3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показателя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FE73212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Среднее значение показателя за 3 года (расчетное)</w:t>
            </w:r>
          </w:p>
        </w:tc>
        <w:tc>
          <w:tcPr>
            <w:tcW w:w="0" w:type="auto"/>
            <w:vAlign w:val="center"/>
            <w:hideMark/>
          </w:tcPr>
          <w:p w14:paraId="5378A06C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Критерий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показателя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минималь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ный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55AF3ECD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Значимость показателя в балльной системе</w:t>
            </w:r>
          </w:p>
        </w:tc>
        <w:tc>
          <w:tcPr>
            <w:tcW w:w="0" w:type="auto"/>
            <w:vAlign w:val="center"/>
            <w:hideMark/>
          </w:tcPr>
          <w:p w14:paraId="3F092A12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Фактическая значимость показателя (в баллах)</w:t>
            </w:r>
          </w:p>
        </w:tc>
      </w:tr>
      <w:tr w:rsidR="00C44163" w:rsidRPr="00D228BF" w14:paraId="71174CD2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CBBBC6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3EF7539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470BA77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3AE27E5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0B3D4CAB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9B2F2BE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</w:tr>
      <w:tr w:rsidR="00C44163" w:rsidRPr="00D228BF" w14:paraId="4AD802F5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EB006A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37B9A2E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Размер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чистых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активов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7D6AEF9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203859D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C2994F3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14:paraId="424421F8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44163" w:rsidRPr="00D228BF" w14:paraId="4F193EEF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F63F01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10DBE694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Размер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уставного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капитала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5F296DBE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363F1C8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C3F64BE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670893C1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44163" w:rsidRPr="00D228BF" w14:paraId="0892470B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903F47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36D84236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Остаточная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стоимость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основных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средств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170ED08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04421677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6647C70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0806D126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44163" w:rsidRPr="00D228BF" w14:paraId="6CC6AA37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BC3939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5EC43CE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Коэффициент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автономии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3F218AB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9A92200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0,30</w:t>
            </w:r>
          </w:p>
        </w:tc>
        <w:tc>
          <w:tcPr>
            <w:tcW w:w="0" w:type="auto"/>
            <w:vAlign w:val="center"/>
            <w:hideMark/>
          </w:tcPr>
          <w:p w14:paraId="788A3795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69834A4F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44163" w:rsidRPr="00D228BF" w14:paraId="2B3162B9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7CE0F1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7DCE32D2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Коэффициент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общей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текущей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ликвидности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6A80A81C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64BE23E5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1,00</w:t>
            </w:r>
          </w:p>
        </w:tc>
        <w:tc>
          <w:tcPr>
            <w:tcW w:w="0" w:type="auto"/>
            <w:vAlign w:val="center"/>
            <w:hideMark/>
          </w:tcPr>
          <w:p w14:paraId="6D73ED58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13652B0E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44163" w:rsidRPr="00D228BF" w14:paraId="6A941B83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A5143F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780681D6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Рентабельность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собственного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lastRenderedPageBreak/>
              <w:t>капитала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процентов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CAFDD7D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71D0C9DE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5,00</w:t>
            </w:r>
          </w:p>
        </w:tc>
        <w:tc>
          <w:tcPr>
            <w:tcW w:w="0" w:type="auto"/>
            <w:vAlign w:val="center"/>
            <w:hideMark/>
          </w:tcPr>
          <w:p w14:paraId="71DD3219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DD7CB03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44163" w:rsidRPr="00D228BF" w14:paraId="598019EF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F0603B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76A8A9FF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Коэффициент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финансовой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устойчивости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3F8E916D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B6DCAC1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0,60</w:t>
            </w:r>
          </w:p>
        </w:tc>
        <w:tc>
          <w:tcPr>
            <w:tcW w:w="0" w:type="auto"/>
            <w:vAlign w:val="center"/>
            <w:hideMark/>
          </w:tcPr>
          <w:p w14:paraId="1E0824E2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397BB29E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44163" w:rsidRPr="00D228BF" w14:paraId="741AF752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6FCB0E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35CD9AC6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</w:rPr>
              <w:t>Коэффициент обеспеченности текущей деятельности собственными оборотными активами</w:t>
            </w:r>
          </w:p>
        </w:tc>
        <w:tc>
          <w:tcPr>
            <w:tcW w:w="0" w:type="auto"/>
            <w:vAlign w:val="center"/>
            <w:hideMark/>
          </w:tcPr>
          <w:p w14:paraId="2BB76ABC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368668BE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0,10</w:t>
            </w:r>
          </w:p>
        </w:tc>
        <w:tc>
          <w:tcPr>
            <w:tcW w:w="0" w:type="auto"/>
            <w:vAlign w:val="center"/>
            <w:hideMark/>
          </w:tcPr>
          <w:p w14:paraId="5D6D0E93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BD4F72B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44163" w:rsidRPr="00D228BF" w14:paraId="0C0E1683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98F08AA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0F4C2F9D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Коэффициент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маневренности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собственного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капитала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8CB42F1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8D41E80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0,20</w:t>
            </w:r>
          </w:p>
        </w:tc>
        <w:tc>
          <w:tcPr>
            <w:tcW w:w="0" w:type="auto"/>
            <w:vAlign w:val="center"/>
            <w:hideMark/>
          </w:tcPr>
          <w:p w14:paraId="6CA2CD38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CA7CA71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44163" w:rsidRPr="00D228BF" w14:paraId="4EC23A79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38261AE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0" w:type="auto"/>
            <w:gridSpan w:val="4"/>
            <w:vAlign w:val="center"/>
            <w:hideMark/>
          </w:tcPr>
          <w:p w14:paraId="0BEA0BA2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</w:rPr>
              <w:t>Совокупный показатель юридического лица, претендующего на включение в реестр (минимум 50 баллов)</w:t>
            </w:r>
          </w:p>
        </w:tc>
        <w:tc>
          <w:tcPr>
            <w:tcW w:w="0" w:type="auto"/>
            <w:vAlign w:val="center"/>
            <w:hideMark/>
          </w:tcPr>
          <w:p w14:paraId="2CCCFAE7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0C4A0389" w14:textId="77777777" w:rsidR="00C44163" w:rsidRPr="00D228BF" w:rsidRDefault="00C44163" w:rsidP="00F908C9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228BF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28BF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t>. Сведения о сооружениях, помещениях (частях помещений) и (или) открытых площадках (частях открытых площадок), предназначенных для временного хранения товаров</w:t>
      </w:r>
    </w:p>
    <w:tbl>
      <w:tblPr>
        <w:tblW w:w="922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"/>
        <w:gridCol w:w="2468"/>
        <w:gridCol w:w="4302"/>
        <w:gridCol w:w="1934"/>
      </w:tblGrid>
      <w:tr w:rsidR="00C44163" w:rsidRPr="00D228BF" w14:paraId="0DFD9C8E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764E81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14:paraId="6BAE5306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Адрес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местонахождения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объекта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19B3F4CF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Номер и дата документа, подтверждающего нахождение в собственности, хозяйственном ведении, оперативном управлении или аренде</w:t>
            </w:r>
          </w:p>
        </w:tc>
        <w:tc>
          <w:tcPr>
            <w:tcW w:w="0" w:type="auto"/>
            <w:vAlign w:val="center"/>
            <w:hideMark/>
          </w:tcPr>
          <w:p w14:paraId="27C364C5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Срок действия документа (договора аренды)</w:t>
            </w:r>
          </w:p>
        </w:tc>
      </w:tr>
      <w:tr w:rsidR="00C44163" w:rsidRPr="00D228BF" w14:paraId="37D5B5D3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6BB5E6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02E08E1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1176ECA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B020710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C44163" w:rsidRPr="00D228BF" w14:paraId="14908D9F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AD1E4B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86FF764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3A72907E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81E1175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44163" w:rsidRPr="00D228BF" w14:paraId="5518267F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95D79E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77D8D7B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6A993A8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52926421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1A89AE2E" w14:textId="77777777" w:rsidR="00C44163" w:rsidRPr="00D228BF" w:rsidRDefault="00C44163" w:rsidP="00F908C9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228BF">
        <w:rPr>
          <w:rFonts w:ascii="Times New Roman" w:eastAsia="Times New Roman" w:hAnsi="Times New Roman" w:cs="Times New Roman"/>
          <w:sz w:val="28"/>
          <w:szCs w:val="28"/>
          <w:lang w:val="en-US"/>
        </w:rPr>
        <w:t>     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28BF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t>. Сведения об обособленных подразделениях и (или) филиалах</w:t>
      </w:r>
    </w:p>
    <w:tbl>
      <w:tblPr>
        <w:tblW w:w="9225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6"/>
        <w:gridCol w:w="3688"/>
        <w:gridCol w:w="5001"/>
      </w:tblGrid>
      <w:tr w:rsidR="00C44163" w:rsidRPr="00D228BF" w14:paraId="7DB65EF1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EBDE99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14:paraId="29C75CCA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обособленного подразделения и (или) филиала (полное и краткое – при наличии)</w:t>
            </w:r>
          </w:p>
        </w:tc>
        <w:tc>
          <w:tcPr>
            <w:tcW w:w="0" w:type="auto"/>
            <w:vAlign w:val="center"/>
            <w:hideMark/>
          </w:tcPr>
          <w:p w14:paraId="603F769D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 обособленного подразделения и (или) филиала, присвоенный налоговым органом (органом государственных доходов) государства-члена</w:t>
            </w:r>
          </w:p>
        </w:tc>
      </w:tr>
      <w:tr w:rsidR="00C44163" w:rsidRPr="00D228BF" w14:paraId="52DEA949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6531B2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3D30541A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2174C81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C44163" w:rsidRPr="00D228BF" w14:paraId="2E7FFD84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1126BF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40833F9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9BE8EFB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44163" w:rsidRPr="00D228BF" w14:paraId="73D3F4F4" w14:textId="77777777" w:rsidTr="00C3385E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2D6B9E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0C869539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221752E6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256925B6" w14:textId="77777777" w:rsidR="00C44163" w:rsidRPr="00D228BF" w:rsidRDefault="00C44163" w:rsidP="00F908C9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  <w:r w:rsidRPr="00D228BF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     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28BF"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 w:rsidRPr="00D228BF">
        <w:rPr>
          <w:rFonts w:ascii="Times New Roman" w:eastAsia="Times New Roman" w:hAnsi="Times New Roman" w:cs="Times New Roman"/>
          <w:sz w:val="28"/>
          <w:szCs w:val="28"/>
        </w:rPr>
        <w:t>. Документы, подтверждающие сведения, указанные в настоящем заявлении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5"/>
        <w:gridCol w:w="3160"/>
        <w:gridCol w:w="3175"/>
      </w:tblGrid>
      <w:tr w:rsidR="00C44163" w:rsidRPr="00D228BF" w14:paraId="0EDDBAB6" w14:textId="77777777" w:rsidTr="00C3385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6E57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D46E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Наименования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документов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24C0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Количество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листов</w:t>
            </w:r>
            <w:proofErr w:type="spellEnd"/>
          </w:p>
        </w:tc>
      </w:tr>
      <w:tr w:rsidR="00C44163" w:rsidRPr="00D228BF" w14:paraId="472CA826" w14:textId="77777777" w:rsidTr="00C3385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A43E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9CD58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7552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C44163" w:rsidRPr="00D228BF" w14:paraId="662B077B" w14:textId="77777777" w:rsidTr="00C3385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BA016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1D25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</w:rPr>
              <w:t>Копии учредительных документов юридического лица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FF446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4163" w:rsidRPr="00D228BF" w14:paraId="16A5F696" w14:textId="77777777" w:rsidTr="00C3385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E2CF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BF2F8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Документ, подтверждающий отсутствие у заявителя задолженности (недоимки) в соответствии с законодательством о налогах и сборах (налоговым законодательством) государства-члена, в котором зарегистрирован заявитель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F0C8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4163" w:rsidRPr="00D228BF" w14:paraId="425D6D74" w14:textId="77777777" w:rsidTr="00C3385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1885E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80FA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Документы (копии документов), подтверждающие расчет значений показателей финансовой устойчивости и совокупного показателя финансовой устойчивости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AFFD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4163" w:rsidRPr="00D228BF" w14:paraId="7366EAA8" w14:textId="77777777" w:rsidTr="00C3385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CE64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7E3C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Документы, выданные компетентным органом государства-члена и подтверждающие отсутствие фактов привлечения к уголовной ответственности физических лиц государств-членов, являющихся акционерами заявителя, </w:t>
            </w: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имеющими 10 и более процентов акций заявителя, его учредителями (участниками), руководителями, главными бухгалтерами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5AE92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4163" w:rsidRPr="00D228BF" w14:paraId="2F0A13A8" w14:textId="77777777" w:rsidTr="00C3385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2425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75AF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Документы, подтверждающие наличие у заявителя системы учета товаров, отвечающей установленным законодательством государства-члена о таможенном регулировании требованиям, позволяющей сопоставлять сведения, представленные таможенным органам при совершении таможенных операций, со сведениями о проведении хозяйственных операций и обеспечивающей доступ (в том числе удаленный) таможенных органов к таким сведениям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970A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4163" w:rsidRPr="00D228BF" w14:paraId="6F3558DC" w14:textId="77777777" w:rsidTr="00C3385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0D046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E8C5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Копии документов, подтверждающих наличие у заявителя, претендующего на получение свидетельства второго или третьего типа, сооружений, помещений (частей помещений) и (или) открытых площадок </w:t>
            </w: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(частей открытых площадок), предназначенных для временного хранения товаров, завершения действия таможенной процедуры таможенного транзита и (или) проведения таможенного контроля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9128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4163" w:rsidRPr="00D228BF" w14:paraId="2C3A441B" w14:textId="77777777" w:rsidTr="00C3385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EEC00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0BFF3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Иные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документы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A22D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44163" w:rsidRPr="00D228BF" w14:paraId="31977407" w14:textId="77777777" w:rsidTr="00C3385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9CA5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______________________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41CD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______________________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49D6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______________________</w:t>
            </w:r>
          </w:p>
        </w:tc>
      </w:tr>
      <w:tr w:rsidR="00C44163" w:rsidRPr="00D228BF" w14:paraId="1149DE52" w14:textId="77777777" w:rsidTr="00C441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4B0FDB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должность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руководителя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заявителя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4CABF9D5" w14:textId="77777777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подпись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заявителя</w:t>
            </w:r>
            <w:proofErr w:type="spellEnd"/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9327611" w14:textId="77777777" w:rsidR="00D228BF" w:rsidRDefault="00D228BF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C9C3FD6" w14:textId="59B9D899" w:rsidR="00C44163" w:rsidRPr="00D228BF" w:rsidRDefault="00C44163" w:rsidP="00F908C9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28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(Ф. И. О. </w:t>
            </w:r>
            <w:r w:rsidR="00D228BF" w:rsidRPr="00D228BF">
              <w:rPr>
                <w:rFonts w:ascii="Times New Roman" w:eastAsia="Times New Roman" w:hAnsi="Times New Roman" w:cs="Times New Roman"/>
                <w:sz w:val="28"/>
                <w:szCs w:val="28"/>
              </w:rPr>
              <w:t>(если оно указано в документе, удостоверяющем личность)</w:t>
            </w:r>
          </w:p>
        </w:tc>
      </w:tr>
      <w:tr w:rsidR="00C44163" w:rsidRPr="00D228BF" w14:paraId="7810E508" w14:textId="77777777" w:rsidTr="00C441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E2A0B7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663C7DC5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  <w:hideMark/>
          </w:tcPr>
          <w:p w14:paraId="39B1E0FC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4163" w:rsidRPr="00D228BF" w14:paraId="261B007E" w14:textId="77777777" w:rsidTr="00C44163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2F5AAB" w14:textId="0D1ADAF0" w:rsidR="00C44163" w:rsidRPr="00D228BF" w:rsidRDefault="00C3385E" w:rsidP="00C3385E">
            <w:pPr>
              <w:spacing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C44163"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C44163"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_________ 20__ </w:t>
            </w:r>
            <w:proofErr w:type="spellStart"/>
            <w:r w:rsidR="00C44163" w:rsidRPr="00D228B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год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2B62837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14:paraId="41319481" w14:textId="77777777" w:rsidR="00C44163" w:rsidRPr="00D228BF" w:rsidRDefault="00C44163" w:rsidP="00F908C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14:paraId="143EDA5D" w14:textId="77777777" w:rsidR="00C44163" w:rsidRPr="00D228BF" w:rsidRDefault="00C44163" w:rsidP="00F908C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C44163" w:rsidRPr="00D228BF" w:rsidSect="004174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709" w:footer="709" w:gutter="0"/>
      <w:pgNumType w:start="127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E66A19" w16cex:dateUtc="2025-12-12T05:16:00Z"/>
  <w16cex:commentExtensible w16cex:durableId="2CE6724F" w16cex:dateUtc="2025-12-12T05:51:00Z"/>
  <w16cex:commentExtensible w16cex:durableId="2CE6B729" w16cex:dateUtc="2025-12-12T10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3F7667" w16cid:durableId="2CE66A19"/>
  <w16cid:commentId w16cid:paraId="7B609AC7" w16cid:durableId="2CE6724F"/>
  <w16cid:commentId w16cid:paraId="61D75026" w16cid:durableId="2CE6B72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50D3C" w14:textId="77777777" w:rsidR="00F30C26" w:rsidRDefault="00F30C26" w:rsidP="00A02F12">
      <w:pPr>
        <w:spacing w:line="240" w:lineRule="auto"/>
      </w:pPr>
      <w:r>
        <w:separator/>
      </w:r>
    </w:p>
  </w:endnote>
  <w:endnote w:type="continuationSeparator" w:id="0">
    <w:p w14:paraId="27C83DF7" w14:textId="77777777" w:rsidR="00F30C26" w:rsidRDefault="00F30C26" w:rsidP="00A02F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9EB3A" w14:textId="77777777" w:rsidR="00C00B5E" w:rsidRDefault="00C00B5E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337D1" w14:textId="77777777" w:rsidR="00C00B5E" w:rsidRDefault="00C00B5E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B8DE2" w14:textId="77777777" w:rsidR="00C00B5E" w:rsidRDefault="00C00B5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E0AA93" w14:textId="77777777" w:rsidR="00F30C26" w:rsidRDefault="00F30C26" w:rsidP="00A02F12">
      <w:pPr>
        <w:spacing w:line="240" w:lineRule="auto"/>
      </w:pPr>
      <w:r>
        <w:separator/>
      </w:r>
    </w:p>
  </w:footnote>
  <w:footnote w:type="continuationSeparator" w:id="0">
    <w:p w14:paraId="0123724B" w14:textId="77777777" w:rsidR="00F30C26" w:rsidRDefault="00F30C26" w:rsidP="00A02F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21875" w14:textId="77777777" w:rsidR="00C00B5E" w:rsidRDefault="00C00B5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99531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599FFBE" w14:textId="10E1F677" w:rsidR="00C00B5E" w:rsidRPr="00A02F12" w:rsidRDefault="00C00B5E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02F1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02F1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02F1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1744F">
          <w:rPr>
            <w:rFonts w:ascii="Times New Roman" w:hAnsi="Times New Roman" w:cs="Times New Roman"/>
            <w:noProof/>
            <w:sz w:val="24"/>
            <w:szCs w:val="24"/>
          </w:rPr>
          <w:t>146</w:t>
        </w:r>
        <w:r w:rsidRPr="00A02F1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FF510C4" w14:textId="77777777" w:rsidR="00C00B5E" w:rsidRDefault="00C00B5E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151F1" w14:textId="77777777" w:rsidR="00C00B5E" w:rsidRDefault="00C00B5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9C3BB7"/>
    <w:multiLevelType w:val="hybridMultilevel"/>
    <w:tmpl w:val="1F1CF336"/>
    <w:lvl w:ilvl="0" w:tplc="621C472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5D"/>
    <w:rsid w:val="00007C5D"/>
    <w:rsid w:val="0001650A"/>
    <w:rsid w:val="00022AE7"/>
    <w:rsid w:val="0003799B"/>
    <w:rsid w:val="0005006E"/>
    <w:rsid w:val="000C4E13"/>
    <w:rsid w:val="000D17BB"/>
    <w:rsid w:val="000D65D2"/>
    <w:rsid w:val="000D7F41"/>
    <w:rsid w:val="001134A1"/>
    <w:rsid w:val="00140313"/>
    <w:rsid w:val="001604D6"/>
    <w:rsid w:val="00167559"/>
    <w:rsid w:val="0018685B"/>
    <w:rsid w:val="001B439D"/>
    <w:rsid w:val="001C493C"/>
    <w:rsid w:val="001C4B9F"/>
    <w:rsid w:val="001E446F"/>
    <w:rsid w:val="00204371"/>
    <w:rsid w:val="00211442"/>
    <w:rsid w:val="00220F32"/>
    <w:rsid w:val="00292238"/>
    <w:rsid w:val="002D058D"/>
    <w:rsid w:val="00315F8B"/>
    <w:rsid w:val="00335D9C"/>
    <w:rsid w:val="003A46AE"/>
    <w:rsid w:val="003C23C7"/>
    <w:rsid w:val="0041744F"/>
    <w:rsid w:val="00424F24"/>
    <w:rsid w:val="00437668"/>
    <w:rsid w:val="004613E6"/>
    <w:rsid w:val="0049413E"/>
    <w:rsid w:val="004D1170"/>
    <w:rsid w:val="004D50FD"/>
    <w:rsid w:val="004D7C2D"/>
    <w:rsid w:val="004E4B87"/>
    <w:rsid w:val="004F1A31"/>
    <w:rsid w:val="005041C7"/>
    <w:rsid w:val="0052601D"/>
    <w:rsid w:val="005E7486"/>
    <w:rsid w:val="005F653E"/>
    <w:rsid w:val="005F7E92"/>
    <w:rsid w:val="0066408E"/>
    <w:rsid w:val="006824B5"/>
    <w:rsid w:val="006834A2"/>
    <w:rsid w:val="006A1C7F"/>
    <w:rsid w:val="006B1046"/>
    <w:rsid w:val="006C3B8D"/>
    <w:rsid w:val="006D1A30"/>
    <w:rsid w:val="0072653D"/>
    <w:rsid w:val="00727BC5"/>
    <w:rsid w:val="007858A4"/>
    <w:rsid w:val="007D25B9"/>
    <w:rsid w:val="007E04CC"/>
    <w:rsid w:val="007F616A"/>
    <w:rsid w:val="00806F56"/>
    <w:rsid w:val="00823D97"/>
    <w:rsid w:val="008431C8"/>
    <w:rsid w:val="008939C9"/>
    <w:rsid w:val="008A6309"/>
    <w:rsid w:val="008B26F4"/>
    <w:rsid w:val="008B4F64"/>
    <w:rsid w:val="008E19E1"/>
    <w:rsid w:val="0090542A"/>
    <w:rsid w:val="00934CFE"/>
    <w:rsid w:val="00947A35"/>
    <w:rsid w:val="00953C78"/>
    <w:rsid w:val="00961B15"/>
    <w:rsid w:val="00980A6F"/>
    <w:rsid w:val="009863BD"/>
    <w:rsid w:val="009A05D0"/>
    <w:rsid w:val="009A5835"/>
    <w:rsid w:val="009E34D4"/>
    <w:rsid w:val="009E40ED"/>
    <w:rsid w:val="00A02F12"/>
    <w:rsid w:val="00A15E90"/>
    <w:rsid w:val="00A312C9"/>
    <w:rsid w:val="00A42FAF"/>
    <w:rsid w:val="00A8415D"/>
    <w:rsid w:val="00AC687C"/>
    <w:rsid w:val="00AD1F88"/>
    <w:rsid w:val="00AD3861"/>
    <w:rsid w:val="00B12FC0"/>
    <w:rsid w:val="00B17469"/>
    <w:rsid w:val="00B3235B"/>
    <w:rsid w:val="00B577E6"/>
    <w:rsid w:val="00B74129"/>
    <w:rsid w:val="00B9282A"/>
    <w:rsid w:val="00BA0EBE"/>
    <w:rsid w:val="00BE6F97"/>
    <w:rsid w:val="00C00B5E"/>
    <w:rsid w:val="00C1174C"/>
    <w:rsid w:val="00C3385E"/>
    <w:rsid w:val="00C44163"/>
    <w:rsid w:val="00C56BCB"/>
    <w:rsid w:val="00CA4621"/>
    <w:rsid w:val="00D01B80"/>
    <w:rsid w:val="00D146BF"/>
    <w:rsid w:val="00D228BF"/>
    <w:rsid w:val="00D70863"/>
    <w:rsid w:val="00D8440E"/>
    <w:rsid w:val="00DF25A8"/>
    <w:rsid w:val="00DF26D8"/>
    <w:rsid w:val="00DF494A"/>
    <w:rsid w:val="00E55AA2"/>
    <w:rsid w:val="00E92BC0"/>
    <w:rsid w:val="00F11462"/>
    <w:rsid w:val="00F162C6"/>
    <w:rsid w:val="00F27F1E"/>
    <w:rsid w:val="00F30C26"/>
    <w:rsid w:val="00F3372A"/>
    <w:rsid w:val="00F908C9"/>
    <w:rsid w:val="00F91640"/>
    <w:rsid w:val="00FC038D"/>
    <w:rsid w:val="00FF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A54F"/>
  <w15:chartTrackingRefBased/>
  <w15:docId w15:val="{930630D2-57E2-4E56-A845-DBFF2008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15D"/>
    <w:pPr>
      <w:spacing w:after="0" w:line="240" w:lineRule="atLeast"/>
      <w:ind w:firstLine="18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8415D"/>
    <w:pPr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link w:val="a3"/>
    <w:uiPriority w:val="34"/>
    <w:locked/>
    <w:rsid w:val="00A8415D"/>
    <w:rPr>
      <w:rFonts w:eastAsiaTheme="minorEastAsia"/>
      <w:lang w:eastAsia="ru-RU"/>
    </w:rPr>
  </w:style>
  <w:style w:type="character" w:styleId="a5">
    <w:name w:val="Hyperlink"/>
    <w:basedOn w:val="a0"/>
    <w:uiPriority w:val="99"/>
    <w:unhideWhenUsed/>
    <w:rsid w:val="007D25B9"/>
    <w:rPr>
      <w:color w:val="9A1616"/>
      <w:sz w:val="24"/>
      <w:szCs w:val="24"/>
      <w:u w:val="single"/>
      <w:shd w:val="clear" w:color="auto" w:fill="auto"/>
      <w:vertAlign w:val="baseline"/>
    </w:rPr>
  </w:style>
  <w:style w:type="paragraph" w:styleId="a6">
    <w:name w:val="header"/>
    <w:basedOn w:val="a"/>
    <w:link w:val="a7"/>
    <w:uiPriority w:val="99"/>
    <w:unhideWhenUsed/>
    <w:rsid w:val="00A02F12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2F12"/>
  </w:style>
  <w:style w:type="paragraph" w:styleId="a8">
    <w:name w:val="footer"/>
    <w:basedOn w:val="a"/>
    <w:link w:val="a9"/>
    <w:uiPriority w:val="99"/>
    <w:unhideWhenUsed/>
    <w:rsid w:val="00A02F12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2F12"/>
  </w:style>
  <w:style w:type="character" w:styleId="aa">
    <w:name w:val="annotation reference"/>
    <w:basedOn w:val="a0"/>
    <w:uiPriority w:val="99"/>
    <w:semiHidden/>
    <w:unhideWhenUsed/>
    <w:rsid w:val="008939C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939C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939C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939C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939C9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6755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67559"/>
    <w:rPr>
      <w:rFonts w:ascii="Segoe UI" w:hAnsi="Segoe UI" w:cs="Segoe UI"/>
      <w:sz w:val="18"/>
      <w:szCs w:val="18"/>
    </w:rPr>
  </w:style>
  <w:style w:type="table" w:styleId="af1">
    <w:name w:val="Table Grid"/>
    <w:basedOn w:val="a1"/>
    <w:uiPriority w:val="59"/>
    <w:rsid w:val="00AD386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36" Type="http://schemas.microsoft.com/office/2018/08/relationships/commentsExtensible" Target="commentsExtensi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20</Pages>
  <Words>4296</Words>
  <Characters>24488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Абзалбек Гульмира Сундетбаевна</dc:creator>
  <cp:keywords/>
  <dc:description/>
  <cp:lastModifiedBy>Жанат Камиева</cp:lastModifiedBy>
  <cp:revision>41</cp:revision>
  <dcterms:created xsi:type="dcterms:W3CDTF">2025-11-19T04:14:00Z</dcterms:created>
  <dcterms:modified xsi:type="dcterms:W3CDTF">2026-05-22T11:02:00Z</dcterms:modified>
</cp:coreProperties>
</file>